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1B" w:rsidRDefault="00E20EA0" w:rsidP="00D225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Мелітопольський державний педагогічний університет імені Богдана Хмельницького</w:t>
      </w:r>
      <w:r w:rsidR="007C1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7C131B" w:rsidRDefault="007C131B" w:rsidP="00D225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Хіміко-біологічний 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>факультет</w:t>
      </w:r>
    </w:p>
    <w:p w:rsidR="00356688" w:rsidRPr="007C131B" w:rsidRDefault="007C131B" w:rsidP="00D225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>афедра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екологічної безпеки та раціонального природокористування</w:t>
      </w:r>
    </w:p>
    <w:tbl>
      <w:tblPr>
        <w:tblW w:w="988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6476"/>
      </w:tblGrid>
      <w:tr w:rsidR="00356688" w:rsidTr="004066A2">
        <w:trPr>
          <w:trHeight w:val="53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974867" w:rsidP="004066A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="00E20EA0"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</w:tc>
        <w:tc>
          <w:tcPr>
            <w:tcW w:w="6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D075E9" w:rsidP="005126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прийняття рішень в екологічному управлінні</w:t>
            </w:r>
          </w:p>
        </w:tc>
      </w:tr>
      <w:tr w:rsidR="00356688" w:rsidTr="004066A2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974867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7C131B" w:rsidP="00D0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Воровка Володимир Петрович</w:t>
            </w:r>
            <w:r w:rsidR="00EF3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F375B" w:rsidRPr="00EF3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доктор географічних наук, доцент, завідувач кафедри екологі</w:t>
            </w:r>
            <w:r w:rsidR="00D075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ї, загальної біології та</w:t>
            </w:r>
            <w:r w:rsidR="00EF375B" w:rsidRPr="00EF3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раціонального природокористування</w:t>
            </w:r>
          </w:p>
        </w:tc>
      </w:tr>
      <w:tr w:rsidR="00EF375B" w:rsidTr="004066A2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F375B" w:rsidRPr="00EF375B" w:rsidRDefault="00EF375B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Наукові інтереси</w:t>
            </w:r>
          </w:p>
        </w:tc>
        <w:tc>
          <w:tcPr>
            <w:tcW w:w="6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F375B" w:rsidRPr="004066A2" w:rsidRDefault="00EF375B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3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природи, заповідна справа, ландшафтознавство, ландшафтна екологія, геосистеми узбережжя Азовського моря</w:t>
            </w:r>
            <w:r w:rsidR="00D075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екологічне управління</w:t>
            </w:r>
          </w:p>
        </w:tc>
      </w:tr>
      <w:tr w:rsidR="00356688" w:rsidTr="004066A2">
        <w:trPr>
          <w:trHeight w:val="357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974867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 викладача (-ів)</w:t>
            </w:r>
          </w:p>
        </w:tc>
        <w:tc>
          <w:tcPr>
            <w:tcW w:w="6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Default="00D05085" w:rsidP="00EF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57350" cy="2019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34FC" w:rsidRPr="006734FC" w:rsidRDefault="006734FC" w:rsidP="0067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https://scholar.google.com.ua/citations?user=uUcPgk0AAAAJ&amp;hl=ru</w:t>
            </w:r>
          </w:p>
          <w:p w:rsidR="006734FC" w:rsidRPr="006734FC" w:rsidRDefault="006734FC" w:rsidP="00673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3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http://orcid.org/0000-0001-7658-5939</w:t>
            </w:r>
          </w:p>
        </w:tc>
      </w:tr>
      <w:tr w:rsidR="00356688" w:rsidTr="00EF375B">
        <w:trPr>
          <w:trHeight w:val="2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974867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6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124AFB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4A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Деканат (0619) 44-01-90, кафедра (0619) 44-05-43</w:t>
            </w:r>
          </w:p>
        </w:tc>
      </w:tr>
      <w:tr w:rsidR="00356688" w:rsidTr="004066A2">
        <w:trPr>
          <w:trHeight w:val="50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974867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8848F4" w:rsidRDefault="007C131B" w:rsidP="004066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20EA0"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20EA0"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20EA0"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0EA0"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4066A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eco</w:t>
              </w:r>
              <w:r w:rsidRPr="008848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4066A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</w:t>
              </w:r>
              <w:r w:rsidRPr="008848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4066A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8848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066A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7C131B" w:rsidRPr="008848F4" w:rsidRDefault="007C131B" w:rsidP="004066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4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4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викладача: 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geofak</w:t>
            </w:r>
            <w:r w:rsidRPr="00884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mgpu</w:t>
            </w:r>
            <w:r w:rsidRPr="00884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884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356688" w:rsidTr="00EF375B">
        <w:trPr>
          <w:trHeight w:val="26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974867" w:rsidP="004066A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</w:t>
            </w:r>
            <w:r w:rsidR="00D928E6"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4066A2" w:rsidRDefault="007C131B" w:rsidP="00406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http://hb.mdpu.org.ua/kafedra-ekologiyi-ta-zoologiyi/</w:t>
            </w:r>
          </w:p>
        </w:tc>
      </w:tr>
      <w:tr w:rsidR="00EF375B" w:rsidTr="004066A2">
        <w:trPr>
          <w:trHeight w:val="43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F375B" w:rsidRPr="00F93E1C" w:rsidRDefault="00EF375B" w:rsidP="007A75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F375B" w:rsidRPr="004066A2" w:rsidRDefault="00EF375B" w:rsidP="007A7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Очні консультації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84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на тиждень у середу з 14.00 до 16.00.</w:t>
            </w:r>
          </w:p>
          <w:p w:rsidR="00EF375B" w:rsidRPr="004066A2" w:rsidRDefault="00EF375B" w:rsidP="007A7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6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Онлайн-консультації</w:t>
            </w:r>
            <w:r w:rsidRPr="00406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через електронну пошту.</w:t>
            </w:r>
          </w:p>
        </w:tc>
      </w:tr>
      <w:tr w:rsidR="00EF375B" w:rsidTr="00F10E35">
        <w:trPr>
          <w:trHeight w:val="14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F375B" w:rsidRPr="00642345" w:rsidRDefault="00EF375B" w:rsidP="007A75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6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66619" w:rsidRPr="00642345" w:rsidRDefault="00EF375B" w:rsidP="00D0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23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 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423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отримані 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навчання за першим освітнім рівнем (бакалавра) з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нормування антропог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енного навантаження на довкілля, 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 w:rsidR="00510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інспектування, 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 w:rsidR="00510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вління в екологічній діяльності, 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 w:rsidR="00510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безпек</w:t>
            </w:r>
            <w:r w:rsidR="00510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природоохоронн</w:t>
            </w:r>
            <w:r w:rsidR="00510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3666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законодавств</w:t>
            </w:r>
            <w:r w:rsidR="00510F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екологічн</w:t>
            </w:r>
            <w:r w:rsidR="00D075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</w:t>
            </w:r>
            <w:r w:rsidR="00D075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12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радіоекології, а також циклу нормативних дисциплін освітнього рівня «магістр»: контроль якості навколишнього середовища, управління та поводження з відходами, природоохоронні технології.</w:t>
            </w:r>
          </w:p>
        </w:tc>
      </w:tr>
      <w:tr w:rsidR="00356688" w:rsidTr="004066A2">
        <w:trPr>
          <w:trHeight w:val="56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EF375B" w:rsidRDefault="00EF375B" w:rsidP="00B464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F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Постреквізити</w:t>
            </w:r>
            <w:r w:rsidR="00B4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EF3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6688" w:rsidRPr="00B46442" w:rsidRDefault="00B46442" w:rsidP="00D0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46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</w:t>
            </w:r>
            <w:r w:rsidR="00D24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A273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75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системи,</w:t>
            </w:r>
            <w:r w:rsidR="00A273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принципів і методів </w:t>
            </w:r>
            <w:r w:rsidR="00D075E9" w:rsidRPr="00D075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 рішень в екологічному управлінні</w:t>
            </w:r>
            <w:r w:rsidR="00A273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екосистемних та законодавчих механізмів управління якістю довкілля, особливостей типів управління якістю довкілля</w:t>
            </w:r>
            <w:r w:rsidR="00731F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10E35" w:rsidRPr="00D237B1" w:rsidRDefault="00463EA3" w:rsidP="00463E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r w:rsidR="00F10E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характеристика дисципліни</w:t>
      </w:r>
    </w:p>
    <w:p w:rsidR="00F10E35" w:rsidRDefault="00F10E35" w:rsidP="00F10E35">
      <w:pPr>
        <w:tabs>
          <w:tab w:val="left" w:pos="993"/>
        </w:tabs>
        <w:spacing w:line="240" w:lineRule="auto"/>
        <w:ind w:right="-4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37B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Призначення навчальної дисципліни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D237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формування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D075E9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-екологів </w:t>
      </w:r>
      <w:r w:rsidR="00D075E9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освітнього рівня магістра системних знань, необхідних для прийняття рішень в екологічному управлінні</w:t>
      </w:r>
      <w:r w:rsidR="00306A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10E35" w:rsidRDefault="00F10E35" w:rsidP="00B46442">
      <w:pPr>
        <w:tabs>
          <w:tab w:val="left" w:pos="993"/>
        </w:tabs>
        <w:spacing w:line="240" w:lineRule="auto"/>
        <w:ind w:right="-46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7D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Мета: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сформувати у студентів систем</w:t>
      </w:r>
      <w:r w:rsidR="00D075E9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</w:t>
      </w:r>
      <w:r w:rsidR="00D075E9">
        <w:rPr>
          <w:rFonts w:ascii="Times New Roman" w:eastAsia="Times New Roman" w:hAnsi="Times New Roman" w:cs="Times New Roman"/>
          <w:sz w:val="24"/>
          <w:szCs w:val="24"/>
          <w:lang w:val="uk-UA"/>
        </w:rPr>
        <w:t>у галузі прийняття рішень в екологічному управлінні</w:t>
      </w:r>
      <w:r w:rsidR="00306A1F" w:rsidRPr="00306A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10E35" w:rsidRPr="00FD7D3E" w:rsidRDefault="00F10E35" w:rsidP="00F10E35">
      <w:pPr>
        <w:tabs>
          <w:tab w:val="left" w:pos="993"/>
        </w:tabs>
        <w:spacing w:line="240" w:lineRule="auto"/>
        <w:ind w:right="-4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D7D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Завдання курсу:</w:t>
      </w:r>
    </w:p>
    <w:p w:rsidR="00731F58" w:rsidRDefault="00731F58" w:rsidP="00682A69">
      <w:pPr>
        <w:numPr>
          <w:ilvl w:val="0"/>
          <w:numId w:val="5"/>
        </w:numPr>
        <w:tabs>
          <w:tab w:val="left" w:pos="851"/>
        </w:tabs>
        <w:spacing w:line="240" w:lineRule="auto"/>
        <w:ind w:left="851" w:right="-46" w:hanging="4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сформувати загальне уявлення про </w:t>
      </w:r>
      <w:r w:rsidR="008228BC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</w:t>
      </w:r>
      <w:r w:rsidR="00D075E9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8228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5E9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підтримки прийняття рішень в екологічному управлінні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A305B" w:rsidRDefault="007A305B" w:rsidP="00682A69">
      <w:pPr>
        <w:numPr>
          <w:ilvl w:val="0"/>
          <w:numId w:val="5"/>
        </w:numPr>
        <w:tabs>
          <w:tab w:val="left" w:pos="851"/>
        </w:tabs>
        <w:spacing w:line="240" w:lineRule="auto"/>
        <w:ind w:left="851" w:right="-46" w:hanging="4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розтлумачити загальні аспекти прийняття рішень;</w:t>
      </w:r>
    </w:p>
    <w:p w:rsidR="00731F58" w:rsidRDefault="008228BC" w:rsidP="00682A69">
      <w:pPr>
        <w:numPr>
          <w:ilvl w:val="0"/>
          <w:numId w:val="5"/>
        </w:numPr>
        <w:tabs>
          <w:tab w:val="left" w:pos="851"/>
        </w:tabs>
        <w:spacing w:line="240" w:lineRule="auto"/>
        <w:ind w:left="851" w:right="-46" w:hanging="4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дати основи</w:t>
      </w:r>
      <w:r w:rsidR="00731F58" w:rsidRPr="00731F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1F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знань про </w:t>
      </w:r>
      <w:r w:rsidR="00D075E9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аспекти прийняття рішень в екологічному управлінні</w:t>
      </w:r>
      <w:r w:rsidR="00731F5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A305B" w:rsidRDefault="007A305B" w:rsidP="00682A69">
      <w:pPr>
        <w:numPr>
          <w:ilvl w:val="0"/>
          <w:numId w:val="5"/>
        </w:numPr>
        <w:tabs>
          <w:tab w:val="left" w:pos="851"/>
        </w:tabs>
        <w:spacing w:line="240" w:lineRule="auto"/>
        <w:ind w:left="851" w:right="-46" w:hanging="4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дослідити множину ризиків прийняття рішень в галузі екології;</w:t>
      </w:r>
    </w:p>
    <w:p w:rsidR="007A305B" w:rsidRPr="007A305B" w:rsidRDefault="007A305B" w:rsidP="0024775A">
      <w:pPr>
        <w:numPr>
          <w:ilvl w:val="0"/>
          <w:numId w:val="5"/>
        </w:numPr>
        <w:tabs>
          <w:tab w:val="left" w:pos="851"/>
        </w:tabs>
        <w:spacing w:line="240" w:lineRule="auto"/>
        <w:ind w:left="851" w:right="-46" w:hanging="4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305B">
        <w:rPr>
          <w:rFonts w:ascii="Times New Roman" w:eastAsia="Times New Roman" w:hAnsi="Times New Roman" w:cs="Times New Roman"/>
          <w:sz w:val="24"/>
          <w:szCs w:val="24"/>
          <w:lang w:val="uk-UA"/>
        </w:rPr>
        <w:t>означити перспективи застосування систем прийняття рішень щодо екологоорієнтованих проєктів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10E35" w:rsidRDefault="00F10E35" w:rsidP="00F10E35">
      <w:pPr>
        <w:tabs>
          <w:tab w:val="left" w:pos="993"/>
        </w:tabs>
        <w:spacing w:line="240" w:lineRule="auto"/>
        <w:ind w:left="720"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 вивчення курсу студент повинен:</w:t>
      </w:r>
    </w:p>
    <w:p w:rsidR="00F10E35" w:rsidRPr="00E0360D" w:rsidRDefault="00F10E35" w:rsidP="00077BFB">
      <w:pPr>
        <w:tabs>
          <w:tab w:val="left" w:pos="993"/>
        </w:tabs>
        <w:spacing w:line="240" w:lineRule="auto"/>
        <w:ind w:left="993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0360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знати</w:t>
      </w:r>
      <w:r w:rsidRPr="00E036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A305B" w:rsidRP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30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розуміння</w:t>
      </w:r>
      <w:r w:rsidRPr="007A30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системи підтримки прийняття рішень в екологічному управлінні;</w:t>
      </w:r>
    </w:p>
    <w:p w:rsidR="007A305B" w:rsidRP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305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аспекти прийняття рішень в екологічному управлінні;</w:t>
      </w:r>
    </w:p>
    <w:p w:rsidR="007A305B" w:rsidRP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305B">
        <w:rPr>
          <w:rFonts w:ascii="Times New Roman" w:eastAsia="Times New Roman" w:hAnsi="Times New Roman" w:cs="Times New Roman"/>
          <w:sz w:val="24"/>
          <w:szCs w:val="24"/>
          <w:lang w:val="uk-UA"/>
        </w:rPr>
        <w:t>множину ризиків прийняття рішень в галузі екології;</w:t>
      </w:r>
    </w:p>
    <w:p w:rsid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305B">
        <w:rPr>
          <w:rFonts w:ascii="Times New Roman" w:eastAsia="Times New Roman" w:hAnsi="Times New Roman" w:cs="Times New Roman"/>
          <w:sz w:val="24"/>
          <w:szCs w:val="24"/>
          <w:lang w:val="uk-UA"/>
        </w:rPr>
        <w:t>перспективи застосування систем прийняття рішень що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екологоорієнтованих проєктів;</w:t>
      </w:r>
    </w:p>
    <w:p w:rsid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метризовані відношення й експертні оцінювання;</w:t>
      </w:r>
    </w:p>
    <w:p w:rsid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моделі та методи прийняття рішень за умов багатокритеріальності;</w:t>
      </w:r>
    </w:p>
    <w:p w:rsid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концепцію корисності та раціональний вибір;</w:t>
      </w:r>
    </w:p>
    <w:p w:rsid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моделі та методи прийняття рішень в умовах невизначеності та ризику;</w:t>
      </w:r>
    </w:p>
    <w:p w:rsid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теорію ігор;</w:t>
      </w:r>
    </w:p>
    <w:p w:rsid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 підтримки прийняття рішень;</w:t>
      </w:r>
    </w:p>
    <w:p w:rsidR="007A305B" w:rsidRPr="007A305B" w:rsidRDefault="007A305B" w:rsidP="007A305B">
      <w:pPr>
        <w:numPr>
          <w:ilvl w:val="0"/>
          <w:numId w:val="5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 запровадження ГІС-технологій в прийнятті рішень.</w:t>
      </w:r>
    </w:p>
    <w:p w:rsidR="00F10E35" w:rsidRDefault="00F10E35" w:rsidP="00F10E35">
      <w:pPr>
        <w:tabs>
          <w:tab w:val="left" w:pos="993"/>
        </w:tabs>
        <w:spacing w:line="240" w:lineRule="auto"/>
        <w:ind w:left="1080" w:right="-4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</w:t>
      </w:r>
      <w:r w:rsidRPr="00E0360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міти:</w:t>
      </w:r>
    </w:p>
    <w:p w:rsidR="007A305B" w:rsidRDefault="008E7325" w:rsidP="008E7325">
      <w:pPr>
        <w:numPr>
          <w:ilvl w:val="0"/>
          <w:numId w:val="10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застосовувати </w:t>
      </w:r>
      <w:r w:rsidRP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 підтримки прийняття рішень в екологічному управлінні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E7325" w:rsidRDefault="008E7325" w:rsidP="008E7325">
      <w:pPr>
        <w:numPr>
          <w:ilvl w:val="0"/>
          <w:numId w:val="10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визначати множину ризиків під час прийняття рішень в екологічному управлінні;</w:t>
      </w:r>
    </w:p>
    <w:p w:rsidR="005039BC" w:rsidRDefault="00077BFB" w:rsidP="005039BC">
      <w:pPr>
        <w:numPr>
          <w:ilvl w:val="0"/>
          <w:numId w:val="10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039BC">
        <w:rPr>
          <w:rFonts w:ascii="Times New Roman" w:eastAsia="Times New Roman" w:hAnsi="Times New Roman" w:cs="Times New Roman"/>
          <w:sz w:val="24"/>
          <w:szCs w:val="24"/>
          <w:lang w:val="uk-UA"/>
        </w:rPr>
        <w:t>астосовувати різні типи</w:t>
      </w:r>
      <w:r w:rsidR="005039BC" w:rsidRPr="005039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управління якістю довкілля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E7325" w:rsidRDefault="008E7325" w:rsidP="008E7325">
      <w:pPr>
        <w:numPr>
          <w:ilvl w:val="0"/>
          <w:numId w:val="10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запровадж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увати ГІС-технології </w:t>
      </w:r>
      <w:r w:rsidRPr="008E73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системі </w:t>
      </w:r>
      <w:r w:rsidRP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8E73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екологічному управлінні;</w:t>
      </w:r>
    </w:p>
    <w:p w:rsidR="008E7325" w:rsidRPr="00D245E1" w:rsidRDefault="008E7325" w:rsidP="008E7325">
      <w:pPr>
        <w:numPr>
          <w:ilvl w:val="0"/>
          <w:numId w:val="10"/>
        </w:numPr>
        <w:tabs>
          <w:tab w:val="left" w:pos="993"/>
        </w:tabs>
        <w:spacing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 теорію ігор для впровадження системи прийняття рішень в екологічному управлінні.</w:t>
      </w:r>
    </w:p>
    <w:p w:rsidR="00356688" w:rsidRDefault="00463EA3" w:rsidP="003858C4">
      <w:pPr>
        <w:spacing w:line="240" w:lineRule="auto"/>
        <w:ind w:right="-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="00E20EA0">
        <w:rPr>
          <w:rFonts w:ascii="Times New Roman" w:eastAsia="Times New Roman" w:hAnsi="Times New Roman" w:cs="Times New Roman"/>
          <w:b/>
          <w:sz w:val="24"/>
          <w:szCs w:val="24"/>
        </w:rPr>
        <w:t>Коротка анотація до навчальної дисципліни</w:t>
      </w:r>
      <w:r w:rsidR="008E73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3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077BFB">
        <w:rPr>
          <w:rFonts w:ascii="Times New Roman" w:eastAsia="Times New Roman" w:hAnsi="Times New Roman" w:cs="Times New Roman"/>
          <w:sz w:val="24"/>
          <w:szCs w:val="24"/>
          <w:lang w:val="uk-UA"/>
        </w:rPr>
        <w:t>ибір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кова дисципліна, ступінь </w:t>
      </w:r>
      <w:r w:rsidR="00D245E1">
        <w:rPr>
          <w:rFonts w:ascii="Times New Roman" w:eastAsia="Times New Roman" w:hAnsi="Times New Roman" w:cs="Times New Roman"/>
          <w:sz w:val="24"/>
          <w:szCs w:val="24"/>
          <w:lang w:val="uk-UA"/>
        </w:rPr>
        <w:t>магістра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семестр 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77BFB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годин на тиждень – 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44F80" w:rsidRPr="00244F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кількість кредитів 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244F80" w:rsidRPr="00244F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загальна кількість годин 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0, з них лекцій </w:t>
      </w:r>
      <w:r w:rsidR="00077BFB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год., практичних 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год., самостійна робота 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60</w:t>
      </w:r>
      <w:r w:rsidR="00AB52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год. Вид кінцевого контролю –</w:t>
      </w:r>
      <w:r w:rsidR="00A37A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7325">
        <w:rPr>
          <w:rFonts w:ascii="Times New Roman" w:eastAsia="Times New Roman" w:hAnsi="Times New Roman" w:cs="Times New Roman"/>
          <w:sz w:val="24"/>
          <w:szCs w:val="24"/>
          <w:lang w:val="uk-UA"/>
        </w:rPr>
        <w:t>залік (ІІІ семестр</w:t>
      </w:r>
      <w:r w:rsidR="00E20EA0" w:rsidRPr="00244F8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63EA3" w:rsidRPr="00244F80" w:rsidRDefault="00463EA3" w:rsidP="003858C4">
      <w:pPr>
        <w:spacing w:line="240" w:lineRule="auto"/>
        <w:ind w:right="-46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3. </w:t>
      </w:r>
      <w:r w:rsidRPr="00463E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Вимоги до навчальної дисципліни. </w:t>
      </w:r>
      <w:r w:rsidRPr="00463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Обов’язкове </w:t>
      </w:r>
      <w:r w:rsidR="008E73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ознайомл</w:t>
      </w:r>
      <w:r w:rsidRPr="00463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ення </w:t>
      </w:r>
      <w:r w:rsidR="008E73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 </w:t>
      </w:r>
      <w:r w:rsidRPr="00463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кожно</w:t>
      </w:r>
      <w:r w:rsidR="008E73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ю</w:t>
      </w:r>
      <w:r w:rsidRPr="00463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тем</w:t>
      </w:r>
      <w:r w:rsidR="008E73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ою</w:t>
      </w:r>
      <w:r w:rsidRPr="00463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активна участь в обговоренні питань з</w:t>
      </w:r>
      <w:r w:rsidR="008E73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 освітнім компонентом</w:t>
      </w:r>
      <w:r w:rsidRPr="00463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попередня підготовка до практичних занять з використанням методичної та основної літератури, якісне і своєчасне вивчення питань та виконання завдань самостійної роботи, участь у всіх видах контролю (поточний, періодичний, підсумковий).</w:t>
      </w:r>
    </w:p>
    <w:p w:rsidR="00D245E1" w:rsidRDefault="00463EA3" w:rsidP="003858C4">
      <w:pPr>
        <w:spacing w:line="240" w:lineRule="auto"/>
        <w:ind w:right="-4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 навчання </w:t>
      </w:r>
      <w:r w:rsidR="00D928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 </w:t>
      </w:r>
      <w:r w:rsidR="00D928E6" w:rsidRPr="00D65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компетентності</w:t>
      </w:r>
      <w:r w:rsidR="00D650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356688" w:rsidRDefault="00D245E1" w:rsidP="00D245E1">
      <w:pPr>
        <w:spacing w:line="240" w:lineRule="auto"/>
        <w:ind w:right="-46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- </w:t>
      </w:r>
      <w:r w:rsidRPr="00D245E1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застосовувати</w:t>
      </w:r>
      <w:r w:rsidRPr="00D245E1">
        <w:t xml:space="preserve"> </w:t>
      </w:r>
      <w:r w:rsidRPr="00D245E1">
        <w:rPr>
          <w:rFonts w:ascii="Times New Roman" w:eastAsia="Times New Roman" w:hAnsi="Times New Roman" w:cs="Times New Roman"/>
          <w:sz w:val="24"/>
          <w:szCs w:val="24"/>
          <w:lang w:val="uk-UA"/>
        </w:rPr>
        <w:t>міждисциплінарні підходи при критичному осмисленні екологічних проблем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245E1" w:rsidRDefault="00D245E1" w:rsidP="00D245E1">
      <w:pPr>
        <w:numPr>
          <w:ilvl w:val="0"/>
          <w:numId w:val="8"/>
        </w:numPr>
        <w:spacing w:line="240" w:lineRule="auto"/>
        <w:ind w:left="851" w:right="-46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245E1">
        <w:rPr>
          <w:rFonts w:ascii="Times New Roman" w:eastAsia="Times New Roman" w:hAnsi="Times New Roman" w:cs="Times New Roman"/>
          <w:sz w:val="24"/>
          <w:szCs w:val="24"/>
          <w:lang w:val="uk-UA"/>
        </w:rPr>
        <w:t>датність до організації робіт, пов’язаних з оцінкою екологічного стану, захистом довкілля та оптимізацією природокористування, в умовах неповної інформації та суперечливих вимог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D245E1" w:rsidRPr="00D650BB" w:rsidRDefault="00D245E1" w:rsidP="00D245E1">
      <w:pPr>
        <w:numPr>
          <w:ilvl w:val="0"/>
          <w:numId w:val="8"/>
        </w:numPr>
        <w:spacing w:line="240" w:lineRule="auto"/>
        <w:ind w:left="851" w:right="-46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245E1">
        <w:rPr>
          <w:rFonts w:ascii="Times New Roman" w:eastAsia="Times New Roman" w:hAnsi="Times New Roman" w:cs="Times New Roman"/>
          <w:sz w:val="24"/>
          <w:szCs w:val="24"/>
          <w:lang w:val="uk-UA"/>
        </w:rPr>
        <w:t>датність оцінювати рівень негативного впливу природних та антропогенних факторів екологічної небезпеки на довкілля та людину</w:t>
      </w:r>
      <w:r w:rsidR="00077B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6688" w:rsidRPr="00E20EA0" w:rsidRDefault="00463EA3" w:rsidP="00563B3A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D650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Обсяг </w:t>
      </w:r>
      <w:r w:rsidR="00E20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навчальної дисципліни</w:t>
      </w:r>
    </w:p>
    <w:tbl>
      <w:tblPr>
        <w:tblW w:w="7796" w:type="dxa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41"/>
        <w:gridCol w:w="2755"/>
      </w:tblGrid>
      <w:tr w:rsidR="00DE3610" w:rsidTr="00B941AC">
        <w:trPr>
          <w:trHeight w:val="333"/>
        </w:trPr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4066A2" w:rsidRDefault="00974867" w:rsidP="00B941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2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4066A2" w:rsidRDefault="00974867" w:rsidP="00B941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к-сть годин</w:t>
            </w:r>
          </w:p>
        </w:tc>
      </w:tr>
      <w:tr w:rsidR="00DE3610" w:rsidTr="00B941AC">
        <w:trPr>
          <w:trHeight w:val="205"/>
        </w:trPr>
        <w:tc>
          <w:tcPr>
            <w:tcW w:w="5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974867" w:rsidP="00B941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077BFB" w:rsidP="00D24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E3610" w:rsidTr="00B941AC">
        <w:trPr>
          <w:trHeight w:val="283"/>
        </w:trPr>
        <w:tc>
          <w:tcPr>
            <w:tcW w:w="5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974867" w:rsidP="00B941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8E7325" w:rsidP="00B941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E3610" w:rsidTr="00B941AC">
        <w:trPr>
          <w:trHeight w:val="218"/>
        </w:trPr>
        <w:tc>
          <w:tcPr>
            <w:tcW w:w="5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974867" w:rsidP="00B941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8E7325" w:rsidP="00D245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356688" w:rsidRDefault="00356688" w:rsidP="003C464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688" w:rsidRDefault="00463EA3" w:rsidP="003C464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 xml:space="preserve">. Ознаки </w:t>
      </w:r>
      <w:r w:rsidR="00E20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навчальної дисципліни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01"/>
        <w:gridCol w:w="1418"/>
        <w:gridCol w:w="2126"/>
        <w:gridCol w:w="2268"/>
        <w:gridCol w:w="2268"/>
      </w:tblGrid>
      <w:tr w:rsidR="00DE3610" w:rsidTr="004066A2">
        <w:trPr>
          <w:trHeight w:val="51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4066A2" w:rsidRDefault="00974867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викладання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4066A2" w:rsidRDefault="00A37AF2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74867"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еместр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6688" w:rsidRPr="004066A2" w:rsidRDefault="00A37AF2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974867"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пеціальність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974867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356688" w:rsidRPr="004066A2" w:rsidRDefault="00974867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(рік навчання)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974867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Нормативний\</w:t>
            </w:r>
          </w:p>
          <w:p w:rsidR="00356688" w:rsidRPr="004066A2" w:rsidRDefault="00974867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вибірковий</w:t>
            </w:r>
          </w:p>
        </w:tc>
      </w:tr>
      <w:tr w:rsidR="00DE3610" w:rsidTr="003858C4">
        <w:trPr>
          <w:trHeight w:val="264"/>
        </w:trPr>
        <w:tc>
          <w:tcPr>
            <w:tcW w:w="1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8E7325" w:rsidRDefault="00974867" w:rsidP="008E7325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E73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8E7325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8E7325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101 </w:t>
            </w:r>
            <w:r w:rsidR="00D2254A" w:rsidRPr="004066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8C0C33" w:rsidRDefault="008E7325" w:rsidP="003858C4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2-й рік навчання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688" w:rsidRPr="004066A2" w:rsidRDefault="00077BFB" w:rsidP="00077BFB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</w:t>
            </w:r>
            <w:r w:rsidR="00974867"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74867" w:rsidRPr="004066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56688" w:rsidRPr="00E20EA0" w:rsidRDefault="00463EA3" w:rsidP="003C46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 xml:space="preserve">. Схема </w:t>
      </w:r>
      <w:r w:rsidR="00E20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навчальної дисципліни</w:t>
      </w:r>
    </w:p>
    <w:tbl>
      <w:tblPr>
        <w:tblW w:w="10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76"/>
        <w:gridCol w:w="3544"/>
        <w:gridCol w:w="2268"/>
        <w:gridCol w:w="2835"/>
      </w:tblGrid>
      <w:tr w:rsidR="00DE3610" w:rsidTr="000204B8">
        <w:trPr>
          <w:trHeight w:val="497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A0" w:rsidRPr="004066A2" w:rsidRDefault="00E20EA0" w:rsidP="004066A2">
            <w:pPr>
              <w:spacing w:line="240" w:lineRule="auto"/>
              <w:ind w:left="-14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Тиждень</w:t>
            </w:r>
          </w:p>
          <w:p w:rsidR="00E20EA0" w:rsidRPr="004066A2" w:rsidRDefault="00E20EA0" w:rsidP="004066A2">
            <w:pPr>
              <w:spacing w:line="240" w:lineRule="auto"/>
              <w:ind w:left="-14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год.-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A0" w:rsidRPr="004066A2" w:rsidRDefault="00E20EA0" w:rsidP="004066A2">
            <w:pPr>
              <w:widowControl w:val="0"/>
              <w:spacing w:line="240" w:lineRule="auto"/>
              <w:ind w:left="-14" w:right="-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A0" w:rsidRPr="004066A2" w:rsidRDefault="00E20EA0" w:rsidP="004066A2">
            <w:pPr>
              <w:spacing w:line="240" w:lineRule="auto"/>
              <w:ind w:left="-14" w:right="-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highlight w:val="white"/>
                <w:lang w:val="uk-UA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A0" w:rsidRPr="004066A2" w:rsidRDefault="00E20EA0" w:rsidP="004066A2">
            <w:pPr>
              <w:spacing w:line="240" w:lineRule="auto"/>
              <w:ind w:left="-14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Література.***</w:t>
            </w:r>
          </w:p>
          <w:p w:rsidR="00E20EA0" w:rsidRPr="004066A2" w:rsidRDefault="00E20EA0" w:rsidP="004066A2">
            <w:pPr>
              <w:spacing w:line="240" w:lineRule="auto"/>
              <w:ind w:left="-14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4066A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 в інтернеті</w:t>
            </w:r>
          </w:p>
        </w:tc>
      </w:tr>
      <w:tr w:rsidR="00DE3610" w:rsidTr="000204B8">
        <w:trPr>
          <w:trHeight w:val="301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DE3610" w:rsidRDefault="00DE3610" w:rsidP="000204B8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04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A0" w:rsidRPr="003858C4" w:rsidRDefault="00077BFB" w:rsidP="008E7325">
            <w:pPr>
              <w:widowControl w:val="0"/>
              <w:spacing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Вступ до дисципліни. Основні поняття </w:t>
            </w:r>
            <w:r w:rsidR="008E73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галузі прийняття рішень в екологічному управлінні.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A0" w:rsidRDefault="00E20EA0" w:rsidP="008C0C33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6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Лекці</w:t>
            </w:r>
            <w:r w:rsidR="00077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077BFB" w:rsidRPr="008C0C33" w:rsidRDefault="00077BFB" w:rsidP="008C0C33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EA0" w:rsidRPr="00265895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217D69" w:rsidTr="000204B8">
        <w:trPr>
          <w:trHeight w:val="224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DE3610" w:rsidRDefault="000204B8" w:rsidP="008C0C33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8E7325" w:rsidRDefault="008E7325" w:rsidP="008C0C33">
            <w:pPr>
              <w:widowControl w:val="0"/>
              <w:spacing w:line="240" w:lineRule="auto"/>
              <w:ind w:left="-11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3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прийняття рішень в екологічному управлінні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325" w:rsidRDefault="008E7325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Лекція</w:t>
            </w:r>
          </w:p>
          <w:p w:rsidR="00217D69" w:rsidRPr="00DE3610" w:rsidRDefault="008C0C33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Практичне заняття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265895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217D69" w:rsidTr="000204B8">
        <w:trPr>
          <w:trHeight w:val="204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Default="001C516D" w:rsidP="008C0C33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3858C4" w:rsidRDefault="001C516D" w:rsidP="001C516D">
            <w:pPr>
              <w:widowControl w:val="0"/>
              <w:spacing w:line="240" w:lineRule="auto"/>
              <w:ind w:left="-11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ризиків прийняття рішень в галузі екології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33" w:rsidRPr="00217D69" w:rsidRDefault="001C516D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Лекція, практичне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9C77AE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217D69" w:rsidTr="000204B8">
        <w:trPr>
          <w:trHeight w:val="204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Default="000204B8" w:rsidP="008C0C33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C51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3858C4" w:rsidRDefault="001C516D" w:rsidP="008C0C33">
            <w:pPr>
              <w:widowControl w:val="0"/>
              <w:spacing w:line="240" w:lineRule="auto"/>
              <w:ind w:left="-11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етризовані відношення й експертні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Default="00172CB1" w:rsidP="000204B8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72C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практичне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265895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217D69" w:rsidTr="000204B8">
        <w:trPr>
          <w:trHeight w:val="204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217D69" w:rsidRDefault="001C516D" w:rsidP="001C516D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ІХ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7D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DE0C04" w:rsidRDefault="001C516D" w:rsidP="008C0C33">
            <w:pPr>
              <w:widowControl w:val="0"/>
              <w:spacing w:line="240" w:lineRule="auto"/>
              <w:ind w:left="-11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оделі та методи прийняття рішень за умов багатокритеріальності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217D69" w:rsidRDefault="00172CB1" w:rsidP="00AF5E69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Лекція, практичне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69" w:rsidRPr="00A15E40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0204B8" w:rsidTr="000204B8">
        <w:trPr>
          <w:trHeight w:val="204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Default="001C516D" w:rsidP="008C0C33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ХІІ</w:t>
            </w:r>
            <w:r w:rsidR="000204B8" w:rsidRPr="000204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204B8" w:rsidRPr="000204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Pr="00DE0C04" w:rsidRDefault="001C516D" w:rsidP="001C516D">
            <w:pPr>
              <w:widowControl w:val="0"/>
              <w:spacing w:line="240" w:lineRule="auto"/>
              <w:ind w:left="-11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системі прийняття рішень в екологічному управлінні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33" w:rsidRPr="000204B8" w:rsidRDefault="00172CB1" w:rsidP="00AF5E69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172C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Лекція, практичне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Pr="00265895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0204B8" w:rsidTr="000204B8">
        <w:trPr>
          <w:trHeight w:val="204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Pr="00217D69" w:rsidRDefault="001C516D" w:rsidP="001C516D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</w:t>
            </w:r>
            <w:r w:rsidR="000204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204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204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Pr="00DE0C04" w:rsidRDefault="001C516D" w:rsidP="008C0C33">
            <w:pPr>
              <w:widowControl w:val="0"/>
              <w:spacing w:line="240" w:lineRule="auto"/>
              <w:ind w:left="-11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запровадження ГІС-технологій в прийнятті рішень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33" w:rsidRPr="008C0C33" w:rsidRDefault="00172CB1" w:rsidP="00AF5E69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Лекція, практичне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Pr="00A15E40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0204B8" w:rsidTr="000204B8">
        <w:trPr>
          <w:trHeight w:val="204"/>
        </w:trPr>
        <w:tc>
          <w:tcPr>
            <w:tcW w:w="1376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Default="000204B8" w:rsidP="008C0C33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AF5E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C0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Pr="00DE0C04" w:rsidRDefault="001C516D" w:rsidP="00A50348">
            <w:pPr>
              <w:spacing w:line="240" w:lineRule="auto"/>
              <w:ind w:left="-11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C51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ерспективи застосування систем прийняття рішень щодо екологоорієнтованих проєктів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C33" w:rsidRPr="00DE3610" w:rsidRDefault="00172CB1" w:rsidP="00172CB1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4B8" w:rsidRPr="00A15E40" w:rsidRDefault="00820340" w:rsidP="00DE3610">
            <w:pPr>
              <w:spacing w:line="240" w:lineRule="auto"/>
              <w:ind w:left="-11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50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</w:tbl>
    <w:p w:rsidR="00356688" w:rsidRDefault="00974867" w:rsidP="003C46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***</w:t>
      </w:r>
      <w:r w:rsidR="009948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літературу можна подав</w:t>
      </w:r>
      <w:bookmarkStart w:id="0" w:name="_GoBack"/>
      <w:bookmarkEnd w:id="0"/>
      <w:r w:rsidR="009948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ати у вигляді посилання на п.</w:t>
      </w:r>
      <w:r w:rsidR="009C77A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8</w:t>
      </w:r>
      <w:r w:rsidR="009948E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93E1C" w:rsidRDefault="00F93E1C" w:rsidP="00F93E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20EA0" w:rsidRDefault="00463EA3" w:rsidP="00F93E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E20EA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Рекомендована література/ Інформаційні ресурси в інте</w:t>
      </w:r>
      <w:r w:rsidR="009948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="00F93E1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неті</w:t>
      </w:r>
    </w:p>
    <w:p w:rsidR="00265895" w:rsidRPr="00820340" w:rsidRDefault="00265895" w:rsidP="003C4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6442" w:rsidRPr="00B46442" w:rsidRDefault="00B46442" w:rsidP="00B46442">
      <w:pPr>
        <w:widowControl w:val="0"/>
        <w:tabs>
          <w:tab w:val="left" w:pos="851"/>
        </w:tabs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464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Базова</w:t>
      </w:r>
    </w:p>
    <w:p w:rsidR="00172CB1" w:rsidRDefault="0024775A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75A">
        <w:rPr>
          <w:rFonts w:ascii="Times New Roman" w:eastAsia="Times New Roman" w:hAnsi="Times New Roman" w:cs="Times New Roman"/>
          <w:sz w:val="24"/>
          <w:szCs w:val="24"/>
          <w:lang w:val="uk-UA"/>
        </w:rPr>
        <w:t>Акофф Р. Искусство решения проблем. [Электронный ресурс]. – Режим доступа : http://www.twirpx.com/file/8685.</w:t>
      </w:r>
      <w:r w:rsidRPr="0024775A">
        <w:rPr>
          <w:rFonts w:ascii="Times New Roman" w:eastAsia="Times New Roman" w:hAnsi="Times New Roman" w:cs="Times New Roman"/>
          <w:sz w:val="24"/>
          <w:szCs w:val="24"/>
          <w:lang w:val="uk-UA"/>
        </w:rPr>
        <w:cr/>
      </w:r>
      <w:r w:rsidR="00172CB1" w:rsidRPr="00172CB1">
        <w:rPr>
          <w:rFonts w:ascii="Times New Roman" w:eastAsia="Times New Roman" w:hAnsi="Times New Roman" w:cs="Times New Roman"/>
          <w:sz w:val="24"/>
          <w:szCs w:val="24"/>
          <w:lang w:val="uk-UA"/>
        </w:rPr>
        <w:t>Блюмин С. Л. Шуйкова И. А. Модели и методы принятия решений в условиях</w:t>
      </w:r>
      <w:r w:rsidR="00172C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2CB1" w:rsidRPr="00172C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неопределенности. </w:t>
      </w:r>
      <w:r w:rsidR="00172C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Липецк : ЛЭГИ, 2001. </w:t>
      </w:r>
      <w:r w:rsidR="00172CB1" w:rsidRPr="00172CB1">
        <w:rPr>
          <w:rFonts w:ascii="Times New Roman" w:eastAsia="Times New Roman" w:hAnsi="Times New Roman" w:cs="Times New Roman"/>
          <w:sz w:val="24"/>
          <w:szCs w:val="24"/>
          <w:lang w:val="uk-UA"/>
        </w:rPr>
        <w:t>138 с.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Гужва В. М. Інформаційні системи і технології на підприємствах 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навч. посібн. К. : КНЕУ, 2001. 400 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4775A" w:rsidRDefault="0024775A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775A">
        <w:rPr>
          <w:rFonts w:ascii="Times New Roman" w:eastAsia="Calibri" w:hAnsi="Times New Roman" w:cs="Times New Roman"/>
          <w:sz w:val="24"/>
          <w:szCs w:val="24"/>
          <w:lang w:val="ru-RU"/>
        </w:rPr>
        <w:t>Зайцев М. Г. Методы оптимизации управления и принятия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4775A">
        <w:rPr>
          <w:rFonts w:ascii="Times New Roman" w:eastAsia="Calibri" w:hAnsi="Times New Roman" w:cs="Times New Roman"/>
          <w:sz w:val="24"/>
          <w:szCs w:val="24"/>
          <w:lang w:val="ru-RU"/>
        </w:rPr>
        <w:t>решений: примеры, задачи, кейсы. М. : Дело, 2008. 664 с.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4775A">
        <w:rPr>
          <w:rFonts w:ascii="Times New Roman" w:eastAsia="Calibri" w:hAnsi="Times New Roman" w:cs="Times New Roman"/>
          <w:sz w:val="24"/>
          <w:szCs w:val="24"/>
          <w:lang w:val="ru-RU"/>
        </w:rPr>
        <w:t>[Электронный ресурс. Режим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4775A">
        <w:rPr>
          <w:rFonts w:ascii="Times New Roman" w:eastAsia="Calibri" w:hAnsi="Times New Roman" w:cs="Times New Roman"/>
          <w:sz w:val="24"/>
          <w:szCs w:val="24"/>
          <w:lang w:val="ru-RU"/>
        </w:rPr>
        <w:t>доступа : http://institutiones.com/download/books/1834-metody-optimizaciiupravleniya-i-prinyatia-reshenij.html.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Калинин В. Г. Пьянков С. В. Некоторые аспекты применения ГИС-технологий 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гидрологии // Метеорология и гидрология. 2000. № 12. С. 71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-7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Катренко А. В.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Пасічник В. В., Пасько В. П. Теорія прийняття рішень: підручник. К. : Видавнича група BHV,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2009. 448 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Ларичев О. И. Теория и методы принятия решений.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2-е изд., перераб. и доп.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М. : ЛОГОС, 2002. 392 с.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Матиас Нельке. Учимся принимать решения. Быстро, точно,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правильно. М. : ОМЕГА-Л, 2007. 127 с.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Орлов А. И. Принятие решений. Теория и методы разработки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управленческих решений : учебное пособие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М. : "Март",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2005. 496 с.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Павленко Л. А. Методичні рекомендації до виконання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самостійної роботи з навчальної дисципліни "Методи та системи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підтримки прийняття рішень в управлінні еколого-економічними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процесами промислових підприємств" для студентів спеціальності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8.080407 усіх форм навчання. Х. : Вид ХНЕУ, 2009. 36 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72CB1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Положення про порядок інформаційної взаємодії органів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інекоресурсів України та інших суб’єктів системи моніторингу довкілля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при здійсненні режимних спостережень за станом довкілля. Керівний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нормативний документ. КНД 211.0.1.101-02. К., 2002. 8 с.</w:t>
      </w:r>
    </w:p>
    <w:p w:rsidR="0024775A" w:rsidRDefault="00172CB1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Принципи моделювання та прогнозування в екології: підручник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/ В. В. Богобоящий, К. Р. Чурбанов, П. Б. Палій та ін. К. : Центр</w:t>
      </w:r>
      <w:r w:rsidR="00247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72CB1">
        <w:rPr>
          <w:rFonts w:ascii="Times New Roman" w:eastAsia="Calibri" w:hAnsi="Times New Roman" w:cs="Times New Roman"/>
          <w:sz w:val="24"/>
          <w:szCs w:val="24"/>
          <w:lang w:val="ru-RU"/>
        </w:rPr>
        <w:t>навчальної літератури, 2004. 216 с.</w:t>
      </w:r>
    </w:p>
    <w:p w:rsidR="0024775A" w:rsidRDefault="0024775A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775A">
        <w:rPr>
          <w:rFonts w:ascii="Times New Roman" w:eastAsia="Calibri" w:hAnsi="Times New Roman" w:cs="Times New Roman"/>
          <w:sz w:val="24"/>
          <w:szCs w:val="24"/>
          <w:lang w:val="ru-RU"/>
        </w:rPr>
        <w:t>Ситник В. Ф. Системи підтримки прийняття рішень : навч.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посібн</w:t>
      </w:r>
      <w:r w:rsidRPr="0024775A">
        <w:rPr>
          <w:rFonts w:ascii="Times New Roman" w:eastAsia="Calibri" w:hAnsi="Times New Roman" w:cs="Times New Roman"/>
          <w:sz w:val="24"/>
          <w:szCs w:val="24"/>
          <w:lang w:val="ru-RU"/>
        </w:rPr>
        <w:t>. К. : КНЕУ, 2004. 614 с.</w:t>
      </w:r>
    </w:p>
    <w:p w:rsidR="0024775A" w:rsidRDefault="0024775A" w:rsidP="00D05085">
      <w:pPr>
        <w:widowControl w:val="0"/>
        <w:numPr>
          <w:ilvl w:val="0"/>
          <w:numId w:val="11"/>
        </w:numPr>
        <w:tabs>
          <w:tab w:val="left" w:pos="851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0340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якістю навколишнього середовища: навчань, посібник / під ред. С.А. Боголюбова. М .: МІЕМ, 2001.</w:t>
      </w:r>
    </w:p>
    <w:p w:rsidR="00172CB1" w:rsidRDefault="00172CB1" w:rsidP="00D05085">
      <w:pPr>
        <w:widowControl w:val="0"/>
        <w:tabs>
          <w:tab w:val="left" w:pos="851"/>
        </w:tabs>
        <w:spacing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775A" w:rsidRPr="00172CB1" w:rsidRDefault="0024775A" w:rsidP="00172CB1">
      <w:pPr>
        <w:widowControl w:val="0"/>
        <w:tabs>
          <w:tab w:val="left" w:pos="851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31F58" w:rsidRPr="00172CB1" w:rsidRDefault="00731F58" w:rsidP="00F93E1C">
      <w:pPr>
        <w:widowControl w:val="0"/>
        <w:tabs>
          <w:tab w:val="left" w:pos="85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56688" w:rsidRDefault="00463EA3" w:rsidP="00F93E1C">
      <w:pPr>
        <w:widowControl w:val="0"/>
        <w:tabs>
          <w:tab w:val="left" w:pos="85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974867">
        <w:rPr>
          <w:rFonts w:ascii="Times New Roman" w:eastAsia="Times New Roman" w:hAnsi="Times New Roman" w:cs="Times New Roman"/>
          <w:b/>
          <w:sz w:val="24"/>
          <w:szCs w:val="24"/>
        </w:rPr>
        <w:t>. Система оцінювання та вимоги</w:t>
      </w:r>
      <w:r w:rsidR="00690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306A1F" w:rsidRPr="00306A1F">
        <w:rPr>
          <w:rFonts w:ascii="Times New Roman" w:eastAsia="Times New Roman" w:hAnsi="Times New Roman" w:cs="Times New Roman"/>
          <w:sz w:val="24"/>
          <w:szCs w:val="24"/>
          <w:lang w:val="uk-UA"/>
        </w:rPr>
        <w:t>У відповідності до «Положення про бально-накопичувальну систему оцінювання результатів навчання здобувачів вищої освіти у МДПУ ім. Б. Хмельницького» від 24.10.2019 року (протокол №5), оцінювання здійснюється за кількістю накопичених студентом балів з різних видів діяльності – виконання практичних робіт та рівень знань теоретичного матеріалу, складання двох періодичних контролів упродовж семестру</w:t>
      </w:r>
      <w:r w:rsidR="002477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на основі рейтингової кількості балів виставляється підсумковий результат у вигляді </w:t>
      </w:r>
      <w:r w:rsidR="0024775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заліку</w:t>
      </w:r>
      <w:r w:rsidR="00306A1F" w:rsidRPr="00463E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06A1F" w:rsidRPr="00306A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Сумарно студент може отримати максимально 100 балів – за поточний контроль знань і виконання практичних робіт (до 40 балів) і складання першого і другого періодичних контролів (до 60 балів). Знання оцінюються за шкалою: 1-34 бали – «незадовільно» (F, без права повторного перескладання); 35-59 балів – «незадовільно» (FX, з правом повторного перескладання; 60-63 бали – «задовільно» (Е), 64-73 бали – «задовільно» (D), 74-82 бали – «добре» (С), 83-89 – «добре» (В), 90-100 – «відмінно» (А).</w:t>
      </w:r>
    </w:p>
    <w:p w:rsidR="00914192" w:rsidRDefault="00914192" w:rsidP="00F93E1C">
      <w:pPr>
        <w:widowControl w:val="0"/>
        <w:tabs>
          <w:tab w:val="left" w:pos="851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14192" w:rsidSect="003858C4">
      <w:pgSz w:w="11906" w:h="16838"/>
      <w:pgMar w:top="1440" w:right="707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2B4"/>
    <w:multiLevelType w:val="multilevel"/>
    <w:tmpl w:val="CE729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553AB"/>
    <w:multiLevelType w:val="multilevel"/>
    <w:tmpl w:val="F86E4B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7318F2"/>
    <w:multiLevelType w:val="hybridMultilevel"/>
    <w:tmpl w:val="3DEE3074"/>
    <w:lvl w:ilvl="0" w:tplc="87B83D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C273D"/>
    <w:multiLevelType w:val="hybridMultilevel"/>
    <w:tmpl w:val="24066898"/>
    <w:lvl w:ilvl="0" w:tplc="1974C27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FF232F"/>
    <w:multiLevelType w:val="hybridMultilevel"/>
    <w:tmpl w:val="EBD0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EB5"/>
    <w:multiLevelType w:val="multilevel"/>
    <w:tmpl w:val="E8E4F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E9517D"/>
    <w:multiLevelType w:val="hybridMultilevel"/>
    <w:tmpl w:val="E6562F9A"/>
    <w:lvl w:ilvl="0" w:tplc="87B83D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F4633"/>
    <w:multiLevelType w:val="hybridMultilevel"/>
    <w:tmpl w:val="BCB87D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4B5ACD"/>
    <w:multiLevelType w:val="hybridMultilevel"/>
    <w:tmpl w:val="5362714C"/>
    <w:lvl w:ilvl="0" w:tplc="1974C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1E80"/>
    <w:multiLevelType w:val="hybridMultilevel"/>
    <w:tmpl w:val="45B6E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C61F62"/>
    <w:multiLevelType w:val="hybridMultilevel"/>
    <w:tmpl w:val="B754B44E"/>
    <w:lvl w:ilvl="0" w:tplc="87B83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88"/>
    <w:rsid w:val="000204B8"/>
    <w:rsid w:val="00077BFB"/>
    <w:rsid w:val="00090F67"/>
    <w:rsid w:val="00124AFB"/>
    <w:rsid w:val="00172CB1"/>
    <w:rsid w:val="00187008"/>
    <w:rsid w:val="0019766E"/>
    <w:rsid w:val="001C516D"/>
    <w:rsid w:val="00217D69"/>
    <w:rsid w:val="00244F80"/>
    <w:rsid w:val="0024775A"/>
    <w:rsid w:val="00265895"/>
    <w:rsid w:val="00306A1F"/>
    <w:rsid w:val="00356688"/>
    <w:rsid w:val="00366619"/>
    <w:rsid w:val="003858C4"/>
    <w:rsid w:val="003C464D"/>
    <w:rsid w:val="004066A2"/>
    <w:rsid w:val="00413E71"/>
    <w:rsid w:val="00463EA3"/>
    <w:rsid w:val="005039BC"/>
    <w:rsid w:val="00510F61"/>
    <w:rsid w:val="005123FB"/>
    <w:rsid w:val="005126C3"/>
    <w:rsid w:val="00563B3A"/>
    <w:rsid w:val="006438D5"/>
    <w:rsid w:val="006734FC"/>
    <w:rsid w:val="00682A69"/>
    <w:rsid w:val="00690493"/>
    <w:rsid w:val="00731F58"/>
    <w:rsid w:val="007A305B"/>
    <w:rsid w:val="007A75B9"/>
    <w:rsid w:val="007C131B"/>
    <w:rsid w:val="007C7520"/>
    <w:rsid w:val="00804538"/>
    <w:rsid w:val="00820340"/>
    <w:rsid w:val="008228BC"/>
    <w:rsid w:val="008848F4"/>
    <w:rsid w:val="008C0C33"/>
    <w:rsid w:val="008E7325"/>
    <w:rsid w:val="00914192"/>
    <w:rsid w:val="0097234F"/>
    <w:rsid w:val="00974867"/>
    <w:rsid w:val="009948E6"/>
    <w:rsid w:val="009C77AE"/>
    <w:rsid w:val="00A15E40"/>
    <w:rsid w:val="00A27393"/>
    <w:rsid w:val="00A37AF2"/>
    <w:rsid w:val="00A50348"/>
    <w:rsid w:val="00AA0D0B"/>
    <w:rsid w:val="00AB5204"/>
    <w:rsid w:val="00AF5E69"/>
    <w:rsid w:val="00B34C4E"/>
    <w:rsid w:val="00B46442"/>
    <w:rsid w:val="00B941AC"/>
    <w:rsid w:val="00D05085"/>
    <w:rsid w:val="00D075E9"/>
    <w:rsid w:val="00D2254A"/>
    <w:rsid w:val="00D245E1"/>
    <w:rsid w:val="00D650BB"/>
    <w:rsid w:val="00D928E6"/>
    <w:rsid w:val="00DE0C04"/>
    <w:rsid w:val="00DE3610"/>
    <w:rsid w:val="00E20EA0"/>
    <w:rsid w:val="00EF375B"/>
    <w:rsid w:val="00F10E35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E7CA"/>
  <w15:chartTrackingRefBased/>
  <w15:docId w15:val="{4C4C3ADB-024D-45E2-94B4-FA0C98B4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sz w:val="22"/>
      <w:szCs w:val="22"/>
      <w:lang w:val="uk" w:eastAsia="en-US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uk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uiPriority w:val="99"/>
    <w:unhideWhenUsed/>
    <w:rsid w:val="007C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-zoo@online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Links>
    <vt:vector size="6" baseType="variant">
      <vt:variant>
        <vt:i4>6225980</vt:i4>
      </vt:variant>
      <vt:variant>
        <vt:i4>3</vt:i4>
      </vt:variant>
      <vt:variant>
        <vt:i4>0</vt:i4>
      </vt:variant>
      <vt:variant>
        <vt:i4>5</vt:i4>
      </vt:variant>
      <vt:variant>
        <vt:lpwstr>mailto:eco-zoo@online.ua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HP_HP</cp:lastModifiedBy>
  <cp:revision>2</cp:revision>
  <dcterms:created xsi:type="dcterms:W3CDTF">2021-02-16T14:30:00Z</dcterms:created>
  <dcterms:modified xsi:type="dcterms:W3CDTF">2021-02-16T14:30:00Z</dcterms:modified>
</cp:coreProperties>
</file>