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50" w:rsidRDefault="00245A50" w:rsidP="00245A50">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245A50" w:rsidRDefault="00245A50" w:rsidP="00245A5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245A50" w:rsidRDefault="00245A50" w:rsidP="00245A50">
      <w:pPr>
        <w:spacing w:after="0" w:line="240" w:lineRule="auto"/>
        <w:jc w:val="center"/>
        <w:rPr>
          <w:rFonts w:ascii="Times New Roman" w:hAnsi="Times New Roman" w:cs="Times New Roman"/>
          <w:b/>
          <w:caps/>
          <w:sz w:val="24"/>
          <w:szCs w:val="24"/>
        </w:rPr>
      </w:pPr>
    </w:p>
    <w:p w:rsidR="00245A50" w:rsidRDefault="00245A50" w:rsidP="00245A5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245A50" w:rsidRDefault="00245A50" w:rsidP="00245A50">
      <w:pPr>
        <w:spacing w:after="0" w:line="240" w:lineRule="auto"/>
        <w:jc w:val="center"/>
        <w:rPr>
          <w:rFonts w:ascii="Times New Roman" w:hAnsi="Times New Roman" w:cs="Times New Roman"/>
          <w:b/>
          <w:caps/>
          <w:sz w:val="24"/>
          <w:szCs w:val="24"/>
          <w:highlight w:val="magenta"/>
        </w:rPr>
      </w:pPr>
    </w:p>
    <w:p w:rsidR="00245A50" w:rsidRDefault="00245A50" w:rsidP="00245A5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245A50" w:rsidRDefault="00245A50" w:rsidP="00245A50">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245A50" w:rsidTr="00245A5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45A50" w:rsidRDefault="00245A50">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245A50" w:rsidRDefault="00245A50">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245A50" w:rsidRDefault="00245A50">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Екологічний моніторинг</w:t>
            </w:r>
          </w:p>
          <w:p w:rsidR="00245A50" w:rsidRDefault="00245A50" w:rsidP="00245A50">
            <w:pPr>
              <w:tabs>
                <w:tab w:val="left" w:pos="9623"/>
              </w:tabs>
              <w:spacing w:after="0" w:line="240" w:lineRule="auto"/>
              <w:ind w:left="289"/>
              <w:jc w:val="both"/>
              <w:rPr>
                <w:rFonts w:ascii="Times New Roman" w:hAnsi="Times New Roman" w:cs="Times New Roman"/>
                <w:color w:val="000000"/>
                <w:sz w:val="24"/>
                <w:szCs w:val="24"/>
                <w:lang w:val="uk-UA" w:eastAsia="en-US"/>
              </w:rPr>
            </w:pPr>
            <w:r>
              <w:rPr>
                <w:rFonts w:ascii="Times New Roman" w:hAnsi="Times New Roman" w:cs="Times New Roman"/>
                <w:sz w:val="24"/>
                <w:szCs w:val="24"/>
                <w:lang w:val="uk-UA"/>
              </w:rPr>
              <w:t>вибірковий</w:t>
            </w:r>
          </w:p>
        </w:tc>
      </w:tr>
      <w:tr w:rsidR="00245A50" w:rsidTr="00245A5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45A50" w:rsidRDefault="00245A50">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245A50" w:rsidRDefault="00245A50">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245A50" w:rsidRDefault="00245A50">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Маг</w:t>
            </w:r>
            <w:proofErr w:type="spellStart"/>
            <w:r>
              <w:rPr>
                <w:rFonts w:ascii="Times New Roman" w:hAnsi="Times New Roman" w:cs="Times New Roman"/>
                <w:sz w:val="24"/>
                <w:szCs w:val="24"/>
                <w:lang w:val="uk-UA"/>
              </w:rPr>
              <w:t>і</w:t>
            </w:r>
            <w:proofErr w:type="gramStart"/>
            <w:r>
              <w:rPr>
                <w:rFonts w:ascii="Times New Roman" w:hAnsi="Times New Roman" w:cs="Times New Roman"/>
                <w:sz w:val="24"/>
                <w:szCs w:val="24"/>
                <w:lang w:val="uk-UA"/>
              </w:rPr>
              <w:t>стр</w:t>
            </w:r>
            <w:proofErr w:type="spellEnd"/>
            <w:proofErr w:type="gramEnd"/>
          </w:p>
          <w:p w:rsidR="00245A50" w:rsidRDefault="00245A50">
            <w:pPr>
              <w:tabs>
                <w:tab w:val="left" w:pos="9623"/>
              </w:tabs>
              <w:spacing w:after="0" w:line="240" w:lineRule="auto"/>
              <w:ind w:left="289"/>
              <w:jc w:val="both"/>
              <w:rPr>
                <w:rFonts w:ascii="Times New Roman" w:hAnsi="Times New Roman" w:cs="Times New Roman"/>
                <w:sz w:val="24"/>
                <w:szCs w:val="24"/>
              </w:rPr>
            </w:pPr>
          </w:p>
          <w:p w:rsidR="00245A50" w:rsidRDefault="00245A50">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 xml:space="preserve">101 </w:t>
            </w:r>
            <w:proofErr w:type="spellStart"/>
            <w:r>
              <w:rPr>
                <w:rFonts w:ascii="Times New Roman" w:hAnsi="Times New Roman" w:cs="Times New Roman"/>
                <w:sz w:val="24"/>
                <w:szCs w:val="24"/>
              </w:rPr>
              <w:t>Екологія</w:t>
            </w:r>
            <w:proofErr w:type="spellEnd"/>
          </w:p>
        </w:tc>
      </w:tr>
      <w:tr w:rsidR="00245A50" w:rsidTr="00245A5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45A50" w:rsidRDefault="00245A50">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245A50" w:rsidRDefault="00245A50">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w:t>
            </w:r>
            <w:r>
              <w:rPr>
                <w:rFonts w:ascii="Times New Roman" w:hAnsi="Times New Roman" w:cs="Times New Roman"/>
                <w:sz w:val="24"/>
                <w:szCs w:val="24"/>
                <w:lang w:val="uk-UA"/>
              </w:rPr>
              <w:t>2</w:t>
            </w:r>
            <w:r>
              <w:rPr>
                <w:rFonts w:ascii="Times New Roman" w:hAnsi="Times New Roman" w:cs="Times New Roman"/>
                <w:sz w:val="24"/>
                <w:szCs w:val="24"/>
              </w:rPr>
              <w:t xml:space="preserve"> семестр </w:t>
            </w:r>
          </w:p>
          <w:p w:rsidR="00245A50" w:rsidRDefault="00245A50" w:rsidP="00245A50">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1</w:t>
            </w:r>
            <w:r>
              <w:rPr>
                <w:rFonts w:ascii="Times New Roman" w:hAnsi="Times New Roman" w:cs="Times New Roman"/>
                <w:sz w:val="24"/>
                <w:szCs w:val="24"/>
              </w:rPr>
              <w:t xml:space="preserve"> курс</w:t>
            </w:r>
          </w:p>
        </w:tc>
      </w:tr>
      <w:tr w:rsidR="00245A50" w:rsidTr="00245A50">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45A50" w:rsidRDefault="00245A50">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245A50" w:rsidRDefault="00245A50">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w:t>
            </w:r>
            <w:proofErr w:type="gramStart"/>
            <w:r>
              <w:rPr>
                <w:rFonts w:ascii="Times New Roman" w:hAnsi="Times New Roman" w:cs="Times New Roman"/>
                <w:color w:val="000000"/>
                <w:sz w:val="24"/>
                <w:szCs w:val="24"/>
              </w:rPr>
              <w:t>в</w:t>
            </w:r>
            <w:proofErr w:type="spellEnd"/>
            <w:proofErr w:type="gramEnd"/>
            <w:r>
              <w:rPr>
                <w:rFonts w:ascii="Times New Roman" w:hAnsi="Times New Roman" w:cs="Times New Roman"/>
                <w:color w:val="000000"/>
                <w:sz w:val="24"/>
                <w:szCs w:val="24"/>
              </w:rPr>
              <w:t xml:space="preserve"> Василь </w:t>
            </w:r>
            <w:proofErr w:type="spellStart"/>
            <w:r>
              <w:rPr>
                <w:rFonts w:ascii="Times New Roman" w:hAnsi="Times New Roman" w:cs="Times New Roman"/>
                <w:color w:val="000000"/>
                <w:sz w:val="24"/>
                <w:szCs w:val="24"/>
              </w:rPr>
              <w:t>Олександрович</w:t>
            </w:r>
            <w:proofErr w:type="spellEnd"/>
          </w:p>
        </w:tc>
      </w:tr>
      <w:tr w:rsidR="00245A50" w:rsidRPr="00735392" w:rsidTr="00245A50">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45A50" w:rsidRDefault="00245A50">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245A50" w:rsidRDefault="00245A50">
            <w:pPr>
              <w:spacing w:after="0" w:line="240" w:lineRule="auto"/>
              <w:ind w:left="29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rPr>
              <w:t>http</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hb</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kafedra</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sklad</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koshelyev</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vasyl</w:t>
            </w:r>
            <w:proofErr w:type="spellEnd"/>
            <w:r w:rsidRPr="00245A50">
              <w:rPr>
                <w:rFonts w:ascii="Times New Roman" w:hAnsi="Times New Roman" w:cs="Times New Roman"/>
                <w:sz w:val="24"/>
                <w:szCs w:val="24"/>
                <w:lang w:val="uk-UA"/>
              </w:rPr>
              <w:t>-</w:t>
            </w:r>
            <w:proofErr w:type="spellStart"/>
            <w:r>
              <w:rPr>
                <w:rFonts w:ascii="Times New Roman" w:hAnsi="Times New Roman" w:cs="Times New Roman"/>
                <w:sz w:val="24"/>
                <w:szCs w:val="24"/>
              </w:rPr>
              <w:t>oleksandrovych</w:t>
            </w:r>
            <w:proofErr w:type="spellEnd"/>
            <w:r w:rsidRPr="00245A50">
              <w:rPr>
                <w:rFonts w:ascii="Times New Roman" w:hAnsi="Times New Roman" w:cs="Times New Roman"/>
                <w:sz w:val="24"/>
                <w:szCs w:val="24"/>
                <w:lang w:val="uk-UA"/>
              </w:rPr>
              <w:t>/</w:t>
            </w:r>
          </w:p>
        </w:tc>
      </w:tr>
      <w:tr w:rsidR="00245A50" w:rsidTr="00245A50">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45A50" w:rsidRDefault="00245A50">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245A50" w:rsidRDefault="00245A50">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0985043916</w:t>
            </w:r>
          </w:p>
        </w:tc>
      </w:tr>
      <w:tr w:rsidR="00245A50" w:rsidTr="00245A50">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45A50" w:rsidRDefault="00245A50">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245A50" w:rsidRDefault="00245A50">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kochelev10041@gmail.com</w:t>
            </w:r>
          </w:p>
        </w:tc>
      </w:tr>
      <w:tr w:rsidR="00245A50" w:rsidRPr="00735392" w:rsidTr="00245A50">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45A50" w:rsidRDefault="00245A50">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245A50" w:rsidRPr="00245A50" w:rsidRDefault="00735392">
            <w:pPr>
              <w:spacing w:after="0" w:line="240" w:lineRule="auto"/>
              <w:ind w:left="290"/>
              <w:jc w:val="both"/>
              <w:rPr>
                <w:rFonts w:ascii="Times New Roman" w:hAnsi="Times New Roman" w:cs="Times New Roman"/>
                <w:color w:val="000000"/>
                <w:sz w:val="24"/>
                <w:szCs w:val="24"/>
                <w:lang w:val="uk-UA" w:eastAsia="en-US"/>
              </w:rPr>
            </w:pPr>
            <w:r w:rsidRPr="00735392">
              <w:rPr>
                <w:rFonts w:ascii="Times New Roman" w:hAnsi="Times New Roman" w:cs="Times New Roman"/>
                <w:color w:val="000000"/>
                <w:sz w:val="24"/>
                <w:szCs w:val="24"/>
                <w:lang w:val="uk-UA" w:eastAsia="en-US"/>
              </w:rPr>
              <w:t>http://www.dfn.mdpu.org.ua/course/view.php?id=3925</w:t>
            </w:r>
          </w:p>
        </w:tc>
      </w:tr>
      <w:tr w:rsidR="00245A50" w:rsidTr="00245A50">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45A50" w:rsidRDefault="00245A50">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245A50" w:rsidRDefault="00245A50">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245A50" w:rsidRDefault="00245A50">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245A50" w:rsidRDefault="00245A50">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245A50" w:rsidRDefault="00245A50">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lastRenderedPageBreak/>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245A50" w:rsidRDefault="00245A50" w:rsidP="00245A50">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0D09CF" w:rsidRPr="000D09CF" w:rsidRDefault="000D09CF" w:rsidP="00245A50">
      <w:pPr>
        <w:spacing w:after="0" w:line="240" w:lineRule="auto"/>
        <w:ind w:firstLine="851"/>
        <w:jc w:val="both"/>
        <w:rPr>
          <w:rFonts w:ascii="Times New Roman" w:hAnsi="Times New Roman" w:cs="Times New Roman"/>
          <w:sz w:val="24"/>
          <w:szCs w:val="24"/>
          <w:lang w:val="uk-UA"/>
        </w:rPr>
      </w:pPr>
      <w:r w:rsidRPr="000D09CF">
        <w:rPr>
          <w:rFonts w:ascii="Times New Roman" w:hAnsi="Times New Roman" w:cs="Times New Roman"/>
          <w:sz w:val="24"/>
          <w:szCs w:val="24"/>
          <w:lang w:val="uk-UA"/>
        </w:rPr>
        <w:t>Освітн</w:t>
      </w:r>
      <w:r>
        <w:rPr>
          <w:rFonts w:ascii="Times New Roman" w:hAnsi="Times New Roman" w:cs="Times New Roman"/>
          <w:sz w:val="24"/>
          <w:szCs w:val="24"/>
          <w:lang w:val="uk-UA"/>
        </w:rPr>
        <w:t>і</w:t>
      </w:r>
      <w:r w:rsidRPr="000D09CF">
        <w:rPr>
          <w:rFonts w:ascii="Times New Roman" w:hAnsi="Times New Roman" w:cs="Times New Roman"/>
          <w:sz w:val="24"/>
          <w:szCs w:val="24"/>
          <w:lang w:val="uk-UA"/>
        </w:rPr>
        <w:t>й компонен</w:t>
      </w:r>
      <w:r>
        <w:rPr>
          <w:rFonts w:ascii="Times New Roman" w:hAnsi="Times New Roman" w:cs="Times New Roman"/>
          <w:sz w:val="24"/>
          <w:szCs w:val="24"/>
          <w:lang w:val="uk-UA"/>
        </w:rPr>
        <w:t>т</w:t>
      </w:r>
      <w:r w:rsidRPr="000D09CF">
        <w:rPr>
          <w:rFonts w:ascii="Times New Roman" w:hAnsi="Times New Roman" w:cs="Times New Roman"/>
          <w:sz w:val="24"/>
          <w:szCs w:val="24"/>
          <w:lang w:val="uk-UA"/>
        </w:rPr>
        <w:t xml:space="preserve"> «Екологічний моніторинг» дає знання з теоретичних і практичних аспектів екологічного моніторингу. Знайомить з особливостями системи моніторингу довкілля та сучасними методами і засобами моніторингових досліджень на основі екологічного картографування. </w:t>
      </w:r>
    </w:p>
    <w:p w:rsidR="00245A50" w:rsidRDefault="00245A50" w:rsidP="00245A50">
      <w:pPr>
        <w:spacing w:after="0" w:line="240" w:lineRule="auto"/>
        <w:ind w:firstLine="851"/>
        <w:jc w:val="both"/>
        <w:rPr>
          <w:rFonts w:ascii="Times New Roman" w:hAnsi="Times New Roman" w:cs="Times New Roman"/>
          <w:b/>
          <w:caps/>
          <w:color w:val="000000"/>
          <w:sz w:val="24"/>
          <w:szCs w:val="24"/>
          <w:lang w:val="uk-UA"/>
        </w:rPr>
      </w:pPr>
      <w:r w:rsidRPr="00245A50">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245A50">
        <w:rPr>
          <w:rFonts w:ascii="Times New Roman" w:hAnsi="Times New Roman" w:cs="Times New Roman"/>
          <w:b/>
          <w:caps/>
          <w:color w:val="000000"/>
          <w:sz w:val="24"/>
          <w:szCs w:val="24"/>
          <w:lang w:val="uk-UA"/>
        </w:rPr>
        <w:t>ПОНЕНТА</w:t>
      </w:r>
    </w:p>
    <w:p w:rsidR="00245A50" w:rsidRPr="000D09CF" w:rsidRDefault="00245A50" w:rsidP="000D09CF">
      <w:pPr>
        <w:spacing w:after="0" w:line="240" w:lineRule="auto"/>
        <w:ind w:right="-45" w:firstLine="567"/>
        <w:contextualSpacing/>
        <w:jc w:val="both"/>
        <w:rPr>
          <w:rFonts w:ascii="Times New Roman" w:hAnsi="Times New Roman" w:cs="Times New Roman"/>
          <w:lang w:val="uk-UA"/>
        </w:rPr>
      </w:pPr>
      <w:r w:rsidRPr="000D09CF">
        <w:rPr>
          <w:rFonts w:ascii="Times New Roman" w:hAnsi="Times New Roman" w:cs="Times New Roman"/>
          <w:i/>
          <w:sz w:val="24"/>
          <w:szCs w:val="24"/>
          <w:lang w:val="uk-UA"/>
        </w:rPr>
        <w:t>Мета:</w:t>
      </w:r>
      <w:r w:rsidRPr="000D09CF">
        <w:rPr>
          <w:rFonts w:ascii="Times New Roman" w:hAnsi="Times New Roman" w:cs="Times New Roman"/>
          <w:sz w:val="24"/>
          <w:szCs w:val="24"/>
          <w:lang w:val="uk-UA"/>
        </w:rPr>
        <w:t xml:space="preserve"> </w:t>
      </w:r>
      <w:r w:rsidR="000D09CF" w:rsidRPr="000D09CF">
        <w:rPr>
          <w:rFonts w:ascii="Times New Roman" w:hAnsi="Times New Roman" w:cs="Times New Roman"/>
          <w:sz w:val="24"/>
          <w:szCs w:val="24"/>
          <w:lang w:val="uk-UA"/>
        </w:rPr>
        <w:t>формування комплексу теоретичних знань, вмінь та навичок у галузі одержання, обробки і збереження інформації про поточний стан різних складових довкілля, а також оцінювання рівня антропогенного впливу на ці компоненти, прогнозування можливих змін стану довкілля і забезпечення науково-інформаційної підтримки природоохоронних управлінських рішень.</w:t>
      </w:r>
    </w:p>
    <w:p w:rsidR="000D09CF" w:rsidRPr="000D09CF" w:rsidRDefault="00245A50" w:rsidP="000D09CF">
      <w:pPr>
        <w:pStyle w:val="31"/>
        <w:shd w:val="clear" w:color="auto" w:fill="auto"/>
        <w:spacing w:line="322" w:lineRule="exact"/>
        <w:ind w:right="-93" w:firstLine="709"/>
        <w:jc w:val="both"/>
        <w:rPr>
          <w:sz w:val="24"/>
          <w:szCs w:val="24"/>
          <w:lang w:val="uk-UA"/>
        </w:rPr>
      </w:pPr>
      <w:r w:rsidRPr="000D09CF">
        <w:rPr>
          <w:i/>
          <w:sz w:val="24"/>
          <w:szCs w:val="24"/>
          <w:lang w:val="uk-UA"/>
        </w:rPr>
        <w:t>Завдання курсу</w:t>
      </w:r>
      <w:r w:rsidRPr="000D09CF">
        <w:rPr>
          <w:lang w:val="uk-UA"/>
        </w:rPr>
        <w:t xml:space="preserve">: </w:t>
      </w:r>
      <w:r w:rsidR="000D09CF" w:rsidRPr="000D09CF">
        <w:rPr>
          <w:sz w:val="24"/>
          <w:szCs w:val="24"/>
          <w:lang w:val="uk-UA"/>
        </w:rPr>
        <w:t xml:space="preserve">ознайомити здобувачів з теоретичними і практичними аспектами екологічного моніторингу; особливостями організації різних рівнів системи моніторингу довкілля; сучасними методами і засобами моніторингових досліджень та основи екологічного картографування. </w:t>
      </w:r>
      <w:r w:rsidR="000D09CF" w:rsidRPr="000D09CF">
        <w:rPr>
          <w:rStyle w:val="3"/>
          <w:b w:val="0"/>
          <w:sz w:val="24"/>
          <w:szCs w:val="24"/>
        </w:rPr>
        <w:t xml:space="preserve">Навчити </w:t>
      </w:r>
      <w:r w:rsidR="000D09CF" w:rsidRPr="000D09CF">
        <w:rPr>
          <w:sz w:val="24"/>
          <w:szCs w:val="24"/>
          <w:lang w:val="uk-UA"/>
        </w:rPr>
        <w:t xml:space="preserve">отримувати достовірну інформацію про стан екологічних систем з метою їх збереження і своєчасного попередження можливих негативних змін в будь-яких компонентах навколишнього природного середовища; запобігати надзвичайним екологічним ситуаціям; застосовувати дистанційні методи зондування Землі та </w:t>
      </w:r>
      <w:proofErr w:type="spellStart"/>
      <w:r w:rsidR="000D09CF" w:rsidRPr="000D09CF">
        <w:rPr>
          <w:sz w:val="24"/>
          <w:szCs w:val="24"/>
          <w:lang w:val="uk-UA"/>
        </w:rPr>
        <w:t>геоінформаційні</w:t>
      </w:r>
      <w:proofErr w:type="spellEnd"/>
      <w:r w:rsidR="000D09CF" w:rsidRPr="000D09CF">
        <w:rPr>
          <w:sz w:val="24"/>
          <w:szCs w:val="24"/>
          <w:lang w:val="uk-UA"/>
        </w:rPr>
        <w:t xml:space="preserve"> системи та технології в системі екологічного моніторингу. </w:t>
      </w:r>
    </w:p>
    <w:p w:rsidR="00245A50" w:rsidRDefault="00245A50" w:rsidP="00245A50">
      <w:pPr>
        <w:shd w:val="clear" w:color="auto" w:fill="FFFFFF"/>
        <w:spacing w:line="270" w:lineRule="exact"/>
        <w:ind w:left="6" w:firstLine="561"/>
        <w:contextualSpacing/>
        <w:jc w:val="both"/>
        <w:rPr>
          <w:rFonts w:ascii="Times New Roman" w:hAnsi="Times New Roman" w:cs="Times New Roman"/>
          <w:lang w:val="uk-UA"/>
        </w:rPr>
      </w:pPr>
    </w:p>
    <w:p w:rsidR="00245A50" w:rsidRDefault="00245A50" w:rsidP="00245A50">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245A50" w:rsidRDefault="00245A50" w:rsidP="00245A50">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Інтегральна компетентність:</w:t>
      </w:r>
      <w:r>
        <w:rPr>
          <w:rFonts w:ascii="Times New Roman" w:hAnsi="Times New Roman"/>
          <w:sz w:val="24"/>
          <w:szCs w:val="24"/>
          <w:lang w:val="uk-UA"/>
        </w:rPr>
        <w:t xml:space="preserve"> </w:t>
      </w:r>
      <w:r>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245A50" w:rsidRDefault="00245A50" w:rsidP="00245A50">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Загальні компетентності:</w:t>
      </w:r>
    </w:p>
    <w:p w:rsidR="000D09CF" w:rsidRPr="00F20880" w:rsidRDefault="000D09CF" w:rsidP="000D09CF">
      <w:pPr>
        <w:pStyle w:val="a4"/>
        <w:numPr>
          <w:ilvl w:val="0"/>
          <w:numId w:val="7"/>
        </w:numPr>
        <w:jc w:val="both"/>
        <w:rPr>
          <w:rFonts w:ascii="Times New Roman" w:hAnsi="Times New Roman"/>
        </w:rPr>
      </w:pPr>
      <w:r w:rsidRPr="00F20880">
        <w:rPr>
          <w:rFonts w:ascii="Times New Roman" w:hAnsi="Times New Roman"/>
        </w:rPr>
        <w:t xml:space="preserve">Здатність вчитися і оволодівати сучасними знаннями. </w:t>
      </w:r>
    </w:p>
    <w:p w:rsidR="000D09CF" w:rsidRPr="00F20880" w:rsidRDefault="000D09CF" w:rsidP="000D09CF">
      <w:pPr>
        <w:pStyle w:val="a4"/>
        <w:numPr>
          <w:ilvl w:val="0"/>
          <w:numId w:val="7"/>
        </w:numPr>
        <w:jc w:val="both"/>
        <w:rPr>
          <w:rFonts w:ascii="Times New Roman" w:hAnsi="Times New Roman"/>
        </w:rPr>
      </w:pPr>
      <w:r w:rsidRPr="00F20880">
        <w:rPr>
          <w:rFonts w:ascii="Times New Roman" w:hAnsi="Times New Roman"/>
        </w:rPr>
        <w:t>Здатність приймати обґрунтовані рішення.</w:t>
      </w:r>
    </w:p>
    <w:p w:rsidR="000D09CF" w:rsidRPr="00F20880" w:rsidRDefault="000D09CF" w:rsidP="000D09CF">
      <w:pPr>
        <w:pStyle w:val="a4"/>
        <w:numPr>
          <w:ilvl w:val="0"/>
          <w:numId w:val="7"/>
        </w:numPr>
        <w:jc w:val="both"/>
        <w:rPr>
          <w:rFonts w:ascii="Times New Roman" w:hAnsi="Times New Roman"/>
        </w:rPr>
      </w:pPr>
      <w:r w:rsidRPr="00F20880">
        <w:rPr>
          <w:rFonts w:ascii="Times New Roman" w:hAnsi="Times New Roman"/>
        </w:rPr>
        <w:t>Здатність генерувати нові ідеї (креативність).</w:t>
      </w:r>
    </w:p>
    <w:p w:rsidR="000D09CF" w:rsidRPr="00F20880" w:rsidRDefault="000D09CF" w:rsidP="000D09CF">
      <w:pPr>
        <w:pStyle w:val="a4"/>
        <w:numPr>
          <w:ilvl w:val="0"/>
          <w:numId w:val="7"/>
        </w:numPr>
        <w:jc w:val="both"/>
        <w:rPr>
          <w:rFonts w:ascii="Times New Roman" w:hAnsi="Times New Roman"/>
        </w:rPr>
      </w:pPr>
      <w:r w:rsidRPr="00F20880">
        <w:rPr>
          <w:rFonts w:ascii="Times New Roman" w:hAnsi="Times New Roman"/>
        </w:rPr>
        <w:t>Здатність до пошуку, оброблення та аналізу інформації з різних джерел.</w:t>
      </w:r>
    </w:p>
    <w:p w:rsidR="000D09CF" w:rsidRDefault="000D09CF" w:rsidP="000D09CF">
      <w:pPr>
        <w:pStyle w:val="20"/>
        <w:shd w:val="clear" w:color="auto" w:fill="auto"/>
        <w:spacing w:line="322" w:lineRule="exact"/>
        <w:ind w:right="-433" w:firstLine="284"/>
        <w:jc w:val="both"/>
        <w:rPr>
          <w:rStyle w:val="212pt"/>
        </w:rPr>
      </w:pPr>
      <w:r>
        <w:rPr>
          <w:rStyle w:val="212pt"/>
        </w:rPr>
        <w:t xml:space="preserve"> 3. Ф</w:t>
      </w:r>
      <w:r w:rsidRPr="00823F96">
        <w:rPr>
          <w:rStyle w:val="212pt"/>
        </w:rPr>
        <w:t>ахові компетентності</w:t>
      </w:r>
    </w:p>
    <w:p w:rsidR="000D09CF" w:rsidRPr="00A41960" w:rsidRDefault="000D09CF" w:rsidP="000D09CF">
      <w:pPr>
        <w:pStyle w:val="a4"/>
        <w:numPr>
          <w:ilvl w:val="0"/>
          <w:numId w:val="6"/>
        </w:numPr>
        <w:jc w:val="both"/>
        <w:rPr>
          <w:rFonts w:ascii="Times New Roman" w:hAnsi="Times New Roman"/>
        </w:rPr>
      </w:pPr>
      <w:r w:rsidRPr="00A41960">
        <w:rPr>
          <w:rFonts w:ascii="Times New Roman" w:hAnsi="Times New Roman"/>
        </w:rPr>
        <w:t>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0D09CF" w:rsidRPr="00A41960" w:rsidRDefault="000D09CF" w:rsidP="000D09CF">
      <w:pPr>
        <w:pStyle w:val="a4"/>
        <w:numPr>
          <w:ilvl w:val="0"/>
          <w:numId w:val="6"/>
        </w:numPr>
        <w:jc w:val="both"/>
        <w:rPr>
          <w:rFonts w:ascii="Times New Roman" w:hAnsi="Times New Roman"/>
        </w:rPr>
      </w:pPr>
      <w:r w:rsidRPr="00A41960">
        <w:rPr>
          <w:rFonts w:ascii="Times New Roman" w:hAnsi="Times New Roman"/>
        </w:rPr>
        <w:t>Здатність до використання принципів, методів та організаційних процедур дослідницької та інноваційної діяльності.</w:t>
      </w:r>
    </w:p>
    <w:p w:rsidR="000D09CF" w:rsidRPr="00A41960" w:rsidRDefault="000D09CF" w:rsidP="000D09CF">
      <w:pPr>
        <w:pStyle w:val="a4"/>
        <w:numPr>
          <w:ilvl w:val="0"/>
          <w:numId w:val="6"/>
        </w:numPr>
        <w:jc w:val="both"/>
        <w:rPr>
          <w:rFonts w:ascii="Times New Roman" w:hAnsi="Times New Roman"/>
        </w:rPr>
      </w:pPr>
      <w:r w:rsidRPr="00A41960">
        <w:rPr>
          <w:rFonts w:ascii="Times New Roman" w:hAnsi="Times New Roman"/>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0D09CF" w:rsidRPr="00A41960" w:rsidRDefault="000D09CF" w:rsidP="000D09CF">
      <w:pPr>
        <w:pStyle w:val="a4"/>
        <w:numPr>
          <w:ilvl w:val="0"/>
          <w:numId w:val="6"/>
        </w:numPr>
        <w:jc w:val="both"/>
        <w:rPr>
          <w:rFonts w:ascii="Times New Roman" w:hAnsi="Times New Roman"/>
        </w:rPr>
      </w:pPr>
      <w:r w:rsidRPr="00A41960">
        <w:rPr>
          <w:rFonts w:ascii="Times New Roman" w:hAnsi="Times New Roman"/>
        </w:rPr>
        <w:t xml:space="preserve">Здатність до самоосвіти та підвищення кваліфікації на основі інноваційних підходів у сфері екології, охорони довкілля та </w:t>
      </w:r>
      <w:r w:rsidRPr="00A41960">
        <w:rPr>
          <w:rFonts w:ascii="Times New Roman" w:hAnsi="Times New Roman"/>
        </w:rPr>
        <w:lastRenderedPageBreak/>
        <w:t>збалансованого природокористування.</w:t>
      </w:r>
    </w:p>
    <w:p w:rsidR="000D09CF" w:rsidRPr="00A41960" w:rsidRDefault="000D09CF" w:rsidP="000D09CF">
      <w:pPr>
        <w:pStyle w:val="a4"/>
        <w:numPr>
          <w:ilvl w:val="0"/>
          <w:numId w:val="6"/>
        </w:numPr>
        <w:jc w:val="both"/>
        <w:rPr>
          <w:rFonts w:ascii="Times New Roman" w:hAnsi="Times New Roman"/>
        </w:rPr>
      </w:pPr>
      <w:r w:rsidRPr="00A41960">
        <w:rPr>
          <w:rFonts w:ascii="Times New Roman" w:hAnsi="Times New Roman"/>
        </w:rPr>
        <w:t>Здатність оцінювати рівень негативного впливу природних та антропогенних факторів екологічної небезпеки на довкілля та людину.</w:t>
      </w:r>
    </w:p>
    <w:p w:rsidR="000D09CF" w:rsidRDefault="000D09CF" w:rsidP="00245A50">
      <w:pPr>
        <w:shd w:val="clear" w:color="auto" w:fill="FFFFFF"/>
        <w:spacing w:after="0" w:line="240" w:lineRule="auto"/>
        <w:ind w:left="360"/>
        <w:jc w:val="center"/>
        <w:rPr>
          <w:rFonts w:ascii="Times New Roman" w:hAnsi="Times New Roman" w:cs="Times New Roman"/>
          <w:b/>
          <w:caps/>
          <w:color w:val="000000"/>
          <w:sz w:val="24"/>
          <w:szCs w:val="24"/>
          <w:lang w:val="uk-UA"/>
        </w:rPr>
      </w:pPr>
    </w:p>
    <w:p w:rsidR="00245A50" w:rsidRDefault="00245A50" w:rsidP="00245A50">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245A50" w:rsidRDefault="00245A50" w:rsidP="00245A50">
      <w:pPr>
        <w:shd w:val="clear" w:color="auto" w:fill="FFFFFF"/>
        <w:spacing w:after="0" w:line="240" w:lineRule="auto"/>
        <w:ind w:left="360"/>
        <w:jc w:val="both"/>
        <w:rPr>
          <w:rFonts w:ascii="Times New Roman" w:hAnsi="Times New Roman" w:cs="Times New Roman"/>
          <w:b/>
          <w:sz w:val="24"/>
          <w:szCs w:val="24"/>
        </w:rPr>
      </w:pPr>
      <w:r w:rsidRPr="000D09CF">
        <w:rPr>
          <w:rFonts w:ascii="Times New Roman" w:hAnsi="Times New Roman" w:cs="Times New Roman"/>
          <w:b/>
          <w:sz w:val="24"/>
          <w:szCs w:val="24"/>
          <w:lang w:val="uk-UA"/>
        </w:rPr>
        <w:t>Програмні результати навчання</w:t>
      </w:r>
      <w:r>
        <w:rPr>
          <w:rFonts w:ascii="Times New Roman" w:hAnsi="Times New Roman" w:cs="Times New Roman"/>
          <w:b/>
          <w:sz w:val="24"/>
          <w:szCs w:val="24"/>
        </w:rPr>
        <w:t xml:space="preserve"> (ПРН)</w:t>
      </w:r>
    </w:p>
    <w:p w:rsidR="000D09CF" w:rsidRPr="000D09CF" w:rsidRDefault="000D09CF" w:rsidP="000D09CF">
      <w:pPr>
        <w:pStyle w:val="a4"/>
        <w:numPr>
          <w:ilvl w:val="0"/>
          <w:numId w:val="8"/>
        </w:numPr>
        <w:jc w:val="both"/>
        <w:rPr>
          <w:rFonts w:ascii="Times New Roman" w:hAnsi="Times New Roman"/>
        </w:rPr>
      </w:pPr>
      <w:r w:rsidRPr="000D09CF">
        <w:rPr>
          <w:rFonts w:ascii="Times New Roman" w:hAnsi="Times New Roman"/>
        </w:rPr>
        <w:t>Знати та розуміти фундаментальні і прикладні аспекти наук про довкілля.</w:t>
      </w:r>
    </w:p>
    <w:p w:rsidR="000D09CF" w:rsidRPr="000D09CF" w:rsidRDefault="000D09CF" w:rsidP="000D09CF">
      <w:pPr>
        <w:pStyle w:val="a4"/>
        <w:numPr>
          <w:ilvl w:val="0"/>
          <w:numId w:val="8"/>
        </w:numPr>
        <w:jc w:val="both"/>
        <w:rPr>
          <w:rFonts w:ascii="Times New Roman" w:hAnsi="Times New Roman"/>
        </w:rPr>
      </w:pPr>
      <w:r w:rsidRPr="000D09CF">
        <w:rPr>
          <w:rFonts w:ascii="Times New Roman" w:hAnsi="Times New Roman"/>
        </w:rPr>
        <w:t xml:space="preserve">Уміти використовувати концептуальні екологічні закономірності у професійній діяльності. </w:t>
      </w:r>
    </w:p>
    <w:p w:rsidR="000D09CF" w:rsidRPr="000D09CF" w:rsidRDefault="000D09CF" w:rsidP="000D09CF">
      <w:pPr>
        <w:pStyle w:val="31"/>
        <w:numPr>
          <w:ilvl w:val="0"/>
          <w:numId w:val="8"/>
        </w:numPr>
        <w:shd w:val="clear" w:color="auto" w:fill="auto"/>
        <w:spacing w:line="322" w:lineRule="exact"/>
        <w:ind w:right="-433"/>
        <w:rPr>
          <w:sz w:val="24"/>
          <w:szCs w:val="24"/>
          <w:lang w:val="uk-UA"/>
        </w:rPr>
      </w:pPr>
      <w:r w:rsidRPr="000D09CF">
        <w:rPr>
          <w:sz w:val="24"/>
          <w:szCs w:val="24"/>
          <w:lang w:val="uk-UA"/>
        </w:rPr>
        <w:t>Уміти доносити зрозуміло і недвозначно професійні знання, власні обґрунтування і висновки до фахівців і широкого загалу.</w:t>
      </w:r>
    </w:p>
    <w:p w:rsidR="000D09CF" w:rsidRPr="000D09CF" w:rsidRDefault="000D09CF" w:rsidP="000D09CF">
      <w:pPr>
        <w:pStyle w:val="31"/>
        <w:numPr>
          <w:ilvl w:val="0"/>
          <w:numId w:val="8"/>
        </w:numPr>
        <w:shd w:val="clear" w:color="auto" w:fill="auto"/>
        <w:spacing w:line="322" w:lineRule="exact"/>
        <w:ind w:right="-433"/>
        <w:rPr>
          <w:sz w:val="24"/>
          <w:szCs w:val="24"/>
          <w:lang w:val="uk-UA"/>
        </w:rPr>
      </w:pPr>
      <w:r w:rsidRPr="000D09CF">
        <w:rPr>
          <w:sz w:val="24"/>
          <w:szCs w:val="24"/>
          <w:lang w:val="uk-UA"/>
        </w:rPr>
        <w:t>Уміти використовувати сучасні інформаційні ресурси з питань екології, природокористування та захисту довкілля.</w:t>
      </w:r>
    </w:p>
    <w:p w:rsidR="000D09CF" w:rsidRPr="000D09CF" w:rsidRDefault="000D09CF" w:rsidP="000D09CF">
      <w:pPr>
        <w:pStyle w:val="31"/>
        <w:numPr>
          <w:ilvl w:val="0"/>
          <w:numId w:val="8"/>
        </w:numPr>
        <w:shd w:val="clear" w:color="auto" w:fill="auto"/>
        <w:spacing w:line="322" w:lineRule="exact"/>
        <w:ind w:right="-93"/>
        <w:rPr>
          <w:sz w:val="24"/>
          <w:szCs w:val="24"/>
          <w:lang w:val="uk-UA"/>
        </w:rPr>
      </w:pPr>
      <w:r w:rsidRPr="000D09CF">
        <w:rPr>
          <w:sz w:val="24"/>
          <w:szCs w:val="24"/>
          <w:lang w:val="uk-UA"/>
        </w:rPr>
        <w:t>Оцінювати рівні загроз та небезпеки для біологічного і ландшафтного різноманіття в межах природоохоронних територій.</w:t>
      </w:r>
    </w:p>
    <w:p w:rsidR="000D09CF" w:rsidRDefault="000D09CF" w:rsidP="00245A50">
      <w:pPr>
        <w:spacing w:after="0" w:line="240" w:lineRule="auto"/>
        <w:ind w:left="360" w:hanging="360"/>
        <w:jc w:val="center"/>
        <w:rPr>
          <w:rFonts w:ascii="Times New Roman" w:hAnsi="Times New Roman" w:cs="Times New Roman"/>
          <w:b/>
          <w:caps/>
          <w:color w:val="000000"/>
          <w:sz w:val="24"/>
          <w:szCs w:val="24"/>
          <w:lang w:val="uk-UA"/>
        </w:rPr>
      </w:pPr>
    </w:p>
    <w:p w:rsidR="00245A50" w:rsidRDefault="00245A50" w:rsidP="00245A50">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245A50" w:rsidRDefault="00245A50" w:rsidP="00245A50">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245A50" w:rsidTr="00245A5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50" w:rsidRDefault="00245A50">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245A50" w:rsidRDefault="00245A50">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45A50" w:rsidRDefault="00245A50">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45A50" w:rsidRDefault="00245A50">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самостійна робота</w:t>
            </w:r>
          </w:p>
        </w:tc>
      </w:tr>
      <w:tr w:rsidR="00245A50" w:rsidTr="00245A5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50" w:rsidRDefault="00245A50">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245A50" w:rsidRDefault="00245A50">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16</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245A50" w:rsidRDefault="00245A50">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30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45A50" w:rsidRDefault="00245A50">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74</w:t>
            </w:r>
          </w:p>
        </w:tc>
      </w:tr>
    </w:tbl>
    <w:p w:rsidR="00245A50" w:rsidRDefault="00245A50" w:rsidP="00245A50">
      <w:pPr>
        <w:spacing w:after="0" w:line="240" w:lineRule="auto"/>
        <w:ind w:left="360"/>
        <w:jc w:val="center"/>
        <w:rPr>
          <w:rFonts w:ascii="Times New Roman" w:hAnsi="Times New Roman" w:cs="Times New Roman"/>
          <w:b/>
          <w:caps/>
          <w:color w:val="000000"/>
          <w:sz w:val="24"/>
          <w:szCs w:val="24"/>
          <w:lang w:val="uk-UA"/>
        </w:rPr>
      </w:pPr>
    </w:p>
    <w:p w:rsidR="00245A50" w:rsidRDefault="00245A50" w:rsidP="00245A50">
      <w:pPr>
        <w:spacing w:after="0" w:line="240" w:lineRule="auto"/>
        <w:ind w:left="360"/>
        <w:jc w:val="center"/>
        <w:rPr>
          <w:rFonts w:ascii="Times New Roman" w:hAnsi="Times New Roman" w:cs="Times New Roman"/>
          <w:caps/>
          <w:color w:val="000000"/>
          <w:sz w:val="24"/>
          <w:szCs w:val="24"/>
          <w:lang w:val="uk-UA"/>
        </w:rPr>
      </w:pPr>
      <w:r>
        <w:rPr>
          <w:rFonts w:ascii="Times New Roman" w:hAnsi="Times New Roman" w:cs="Times New Roman"/>
          <w:b/>
          <w:caps/>
          <w:color w:val="000000"/>
          <w:sz w:val="24"/>
          <w:szCs w:val="24"/>
          <w:lang w:val="uk-UA"/>
        </w:rPr>
        <w:t>6. Політики курсу</w:t>
      </w:r>
    </w:p>
    <w:p w:rsidR="00245A50" w:rsidRDefault="00245A50" w:rsidP="00245A50">
      <w:p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Політика академічної поведінки та етики:</w:t>
      </w:r>
    </w:p>
    <w:p w:rsidR="00245A50" w:rsidRDefault="00245A50" w:rsidP="00245A50">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Не пропускати та не запізнюватися на заняття за розкладом;</w:t>
      </w:r>
    </w:p>
    <w:p w:rsidR="00245A50" w:rsidRDefault="00245A50" w:rsidP="00245A50">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245A50" w:rsidRDefault="00245A50" w:rsidP="00245A50">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245A50" w:rsidRDefault="00245A50" w:rsidP="00245A50">
      <w:pPr>
        <w:spacing w:after="0" w:line="240" w:lineRule="auto"/>
        <w:jc w:val="center"/>
        <w:rPr>
          <w:rFonts w:ascii="Times New Roman" w:hAnsi="Times New Roman" w:cs="Times New Roman"/>
          <w:b/>
          <w:caps/>
          <w:color w:val="000000"/>
          <w:sz w:val="24"/>
          <w:szCs w:val="24"/>
        </w:rPr>
      </w:pPr>
    </w:p>
    <w:p w:rsidR="00245A50" w:rsidRDefault="00245A50" w:rsidP="00245A5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245A50" w:rsidRDefault="00245A50" w:rsidP="00245A5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245A50" w:rsidTr="00245A50">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245A50" w:rsidRDefault="00245A50">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245A50" w:rsidRDefault="00245A50">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245A50" w:rsidRDefault="00245A50">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245A50" w:rsidRDefault="00245A50">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245A50" w:rsidRDefault="00245A50">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245A50" w:rsidRDefault="00245A50">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245A50" w:rsidRDefault="00245A50">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245A50" w:rsidTr="00245A50">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245A50" w:rsidRDefault="00245A50">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r w:rsidR="00604741" w:rsidRPr="00FC79A2">
              <w:rPr>
                <w:sz w:val="20"/>
                <w:szCs w:val="20"/>
              </w:rPr>
              <w:t xml:space="preserve"> </w:t>
            </w:r>
            <w:r w:rsidR="00604741" w:rsidRPr="00604741">
              <w:rPr>
                <w:rFonts w:ascii="Times New Roman" w:hAnsi="Times New Roman" w:cs="Times New Roman"/>
                <w:sz w:val="24"/>
                <w:szCs w:val="24"/>
                <w:lang w:val="uk-UA"/>
              </w:rPr>
              <w:t>Моніторинг довкілля: загальні положення, особливості організації</w:t>
            </w:r>
          </w:p>
        </w:tc>
      </w:tr>
      <w:tr w:rsidR="0071473C" w:rsidTr="00604741">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tabs>
                <w:tab w:val="left" w:pos="34"/>
                <w:tab w:val="left" w:pos="2302"/>
              </w:tabs>
              <w:spacing w:after="0" w:line="240" w:lineRule="auto"/>
              <w:ind w:left="34" w:right="28"/>
              <w:rPr>
                <w:rFonts w:ascii="Times New Roman" w:hAnsi="Times New Roman" w:cs="Times New Roman"/>
                <w:b/>
                <w:sz w:val="24"/>
                <w:szCs w:val="24"/>
                <w:lang w:val="uk-UA"/>
              </w:rPr>
            </w:pPr>
            <w:r w:rsidRPr="00604741">
              <w:rPr>
                <w:rStyle w:val="4115pt100"/>
                <w:rFonts w:eastAsia="Arial Unicode MS"/>
                <w:b w:val="0"/>
                <w:bCs w:val="0"/>
                <w:sz w:val="24"/>
                <w:szCs w:val="24"/>
              </w:rPr>
              <w:t xml:space="preserve">Тема 1. Основні поняття та класифікація систем моніторингу </w:t>
            </w:r>
            <w:r w:rsidRPr="00604741">
              <w:rPr>
                <w:rStyle w:val="4115pt100"/>
                <w:rFonts w:eastAsia="Arial Unicode MS"/>
                <w:b w:val="0"/>
                <w:bCs w:val="0"/>
                <w:sz w:val="24"/>
                <w:szCs w:val="24"/>
              </w:rPr>
              <w:lastRenderedPageBreak/>
              <w:t>довкілля.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lastRenderedPageBreak/>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71473C" w:rsidRDefault="0071473C" w:rsidP="00604741">
            <w:pPr>
              <w:pStyle w:val="1"/>
              <w:spacing w:line="240" w:lineRule="auto"/>
              <w:rPr>
                <w:rFonts w:ascii="Times New Roman" w:hAnsi="Times New Roman" w:cs="Times New Roman"/>
                <w:lang w:val="uk-UA"/>
              </w:rPr>
            </w:pPr>
            <w:r>
              <w:rPr>
                <w:rFonts w:ascii="Times New Roman" w:hAnsi="Times New Roman" w:cs="Times New Roman"/>
                <w:lang w:val="uk-UA"/>
              </w:rPr>
              <w:lastRenderedPageBreak/>
              <w:t>(перший періодичний контроль)</w:t>
            </w:r>
          </w:p>
        </w:tc>
      </w:tr>
      <w:tr w:rsidR="0071473C" w:rsidTr="00604741">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lastRenderedPageBreak/>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34"/>
                <w:tab w:val="left" w:pos="2302"/>
              </w:tabs>
              <w:spacing w:after="0" w:line="240" w:lineRule="auto"/>
              <w:ind w:left="34" w:right="28"/>
              <w:jc w:val="left"/>
              <w:rPr>
                <w:sz w:val="24"/>
                <w:szCs w:val="24"/>
                <w:lang w:val="uk-UA"/>
              </w:rPr>
            </w:pPr>
            <w:r w:rsidRPr="00604741">
              <w:rPr>
                <w:rStyle w:val="4115pt100"/>
                <w:bCs/>
                <w:sz w:val="24"/>
                <w:szCs w:val="24"/>
              </w:rPr>
              <w:t xml:space="preserve">Тема 2. Державна програма моніторингу довкілля України та досвід організації систем </w:t>
            </w:r>
            <w:proofErr w:type="spellStart"/>
            <w:r w:rsidRPr="00604741">
              <w:rPr>
                <w:rStyle w:val="4115pt100"/>
                <w:bCs/>
                <w:sz w:val="24"/>
                <w:szCs w:val="24"/>
              </w:rPr>
              <w:t>МД</w:t>
            </w:r>
            <w:proofErr w:type="spellEnd"/>
            <w:r w:rsidRPr="00604741">
              <w:rPr>
                <w:rStyle w:val="4115pt100"/>
                <w:bCs/>
                <w:sz w:val="24"/>
                <w:szCs w:val="24"/>
              </w:rPr>
              <w:t xml:space="preserve"> в зарубіжних країнах.</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71473C" w:rsidRDefault="0071473C" w:rsidP="00604741">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71473C" w:rsidTr="00604741">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10</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34"/>
                <w:tab w:val="left" w:pos="2302"/>
              </w:tabs>
              <w:spacing w:after="0" w:line="240" w:lineRule="auto"/>
              <w:ind w:left="34" w:right="28"/>
              <w:jc w:val="left"/>
              <w:rPr>
                <w:sz w:val="24"/>
                <w:szCs w:val="24"/>
                <w:lang w:val="uk-UA"/>
              </w:rPr>
            </w:pPr>
            <w:r w:rsidRPr="00604741">
              <w:rPr>
                <w:rStyle w:val="4115pt100"/>
                <w:bCs/>
                <w:sz w:val="24"/>
                <w:szCs w:val="24"/>
              </w:rPr>
              <w:t>Тема 3. Організація моніторингу за станом</w:t>
            </w:r>
          </w:p>
          <w:p w:rsidR="0071473C" w:rsidRPr="00604741" w:rsidRDefault="0071473C" w:rsidP="00604741">
            <w:pPr>
              <w:pStyle w:val="40"/>
              <w:shd w:val="clear" w:color="auto" w:fill="auto"/>
              <w:tabs>
                <w:tab w:val="left" w:pos="34"/>
                <w:tab w:val="left" w:pos="2302"/>
              </w:tabs>
              <w:spacing w:after="0" w:line="240" w:lineRule="auto"/>
              <w:ind w:left="34" w:right="28"/>
              <w:jc w:val="left"/>
              <w:rPr>
                <w:sz w:val="24"/>
                <w:szCs w:val="24"/>
                <w:lang w:val="uk-UA"/>
              </w:rPr>
            </w:pPr>
            <w:r w:rsidRPr="00604741">
              <w:rPr>
                <w:rStyle w:val="4115pt100"/>
                <w:bCs/>
                <w:sz w:val="24"/>
                <w:szCs w:val="24"/>
              </w:rPr>
              <w:t>атмосферного повітря.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71473C" w:rsidRDefault="0071473C" w:rsidP="00604741">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71473C" w:rsidTr="00604741">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34"/>
                <w:tab w:val="left" w:pos="2302"/>
              </w:tabs>
              <w:spacing w:after="0" w:line="240" w:lineRule="auto"/>
              <w:ind w:left="34" w:right="28"/>
              <w:jc w:val="left"/>
              <w:rPr>
                <w:sz w:val="24"/>
                <w:szCs w:val="24"/>
                <w:lang w:val="uk-UA"/>
              </w:rPr>
            </w:pPr>
            <w:r w:rsidRPr="00604741">
              <w:rPr>
                <w:rStyle w:val="4115pt100"/>
                <w:bCs/>
                <w:sz w:val="24"/>
                <w:szCs w:val="24"/>
              </w:rPr>
              <w:t>Тема 4. Моніторинг поверхневих вод суші, морських вод і вод океанів.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71473C" w:rsidRDefault="0071473C" w:rsidP="00604741">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71473C" w:rsidTr="00604741">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10</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34"/>
                <w:tab w:val="left" w:pos="2302"/>
              </w:tabs>
              <w:spacing w:after="0" w:line="240" w:lineRule="auto"/>
              <w:ind w:left="34" w:right="28"/>
              <w:jc w:val="left"/>
              <w:rPr>
                <w:rStyle w:val="4115pt100"/>
                <w:bCs/>
                <w:sz w:val="24"/>
                <w:szCs w:val="24"/>
              </w:rPr>
            </w:pPr>
            <w:r w:rsidRPr="00604741">
              <w:rPr>
                <w:rStyle w:val="4115pt100"/>
                <w:bCs/>
                <w:sz w:val="24"/>
                <w:szCs w:val="24"/>
              </w:rPr>
              <w:t>Тема 5. Особливості організації моніторингу геологічного середовища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71473C" w:rsidRDefault="0071473C" w:rsidP="00604741">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71473C" w:rsidTr="00604741">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34"/>
                <w:tab w:val="left" w:pos="2302"/>
              </w:tabs>
              <w:spacing w:after="0" w:line="240" w:lineRule="auto"/>
              <w:ind w:left="34" w:right="28"/>
              <w:jc w:val="left"/>
              <w:rPr>
                <w:sz w:val="24"/>
                <w:szCs w:val="24"/>
                <w:lang w:val="uk-UA"/>
              </w:rPr>
            </w:pPr>
            <w:r w:rsidRPr="00604741">
              <w:rPr>
                <w:rStyle w:val="4115pt100"/>
                <w:bCs/>
                <w:sz w:val="24"/>
                <w:szCs w:val="24"/>
              </w:rPr>
              <w:t>Тема 6. Особливі види екологічного моніторингу.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71473C" w:rsidRDefault="0071473C" w:rsidP="00604741">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71473C" w:rsidTr="00604741">
        <w:trPr>
          <w:trHeight w:val="817"/>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0"/>
                <w:tab w:val="left" w:pos="34"/>
                <w:tab w:val="left" w:pos="2302"/>
              </w:tabs>
              <w:spacing w:after="0" w:line="240" w:lineRule="auto"/>
              <w:ind w:left="34" w:right="28"/>
              <w:jc w:val="left"/>
              <w:rPr>
                <w:sz w:val="24"/>
                <w:szCs w:val="24"/>
                <w:lang w:val="uk-UA"/>
              </w:rPr>
            </w:pPr>
            <w:r w:rsidRPr="00604741">
              <w:rPr>
                <w:rStyle w:val="4115pt100"/>
                <w:bCs/>
                <w:sz w:val="24"/>
                <w:szCs w:val="24"/>
              </w:rPr>
              <w:t>Тема 7. Різновиди</w:t>
            </w:r>
          </w:p>
          <w:p w:rsidR="0071473C" w:rsidRPr="00604741" w:rsidRDefault="0071473C" w:rsidP="00604741">
            <w:pPr>
              <w:pStyle w:val="40"/>
              <w:shd w:val="clear" w:color="auto" w:fill="auto"/>
              <w:tabs>
                <w:tab w:val="left" w:pos="0"/>
                <w:tab w:val="left" w:pos="34"/>
                <w:tab w:val="left" w:pos="2302"/>
              </w:tabs>
              <w:spacing w:after="0" w:line="240" w:lineRule="auto"/>
              <w:ind w:left="34" w:right="28"/>
              <w:jc w:val="left"/>
              <w:rPr>
                <w:sz w:val="24"/>
                <w:szCs w:val="24"/>
                <w:lang w:val="uk-UA"/>
              </w:rPr>
            </w:pPr>
            <w:r w:rsidRPr="00604741">
              <w:rPr>
                <w:rStyle w:val="4115pt100"/>
                <w:bCs/>
                <w:sz w:val="24"/>
                <w:szCs w:val="24"/>
              </w:rPr>
              <w:t>Екологічного моніторингу.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71473C" w:rsidRDefault="0071473C" w:rsidP="00604741">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71473C" w:rsidTr="00604741">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tabs>
                <w:tab w:val="left" w:pos="34"/>
                <w:tab w:val="left" w:pos="2302"/>
              </w:tabs>
              <w:spacing w:after="0" w:line="240" w:lineRule="auto"/>
              <w:ind w:left="34" w:right="28"/>
              <w:rPr>
                <w:rFonts w:ascii="Times New Roman" w:hAnsi="Times New Roman" w:cs="Times New Roman"/>
                <w:sz w:val="24"/>
                <w:szCs w:val="24"/>
                <w:lang w:val="uk-UA"/>
              </w:rPr>
            </w:pPr>
            <w:r w:rsidRPr="00604741">
              <w:rPr>
                <w:rFonts w:ascii="Times New Roman" w:hAnsi="Times New Roman" w:cs="Times New Roman"/>
                <w:sz w:val="24"/>
                <w:szCs w:val="24"/>
                <w:lang w:val="uk-UA"/>
              </w:rPr>
              <w:t xml:space="preserve">Тема 8. </w:t>
            </w:r>
            <w:proofErr w:type="spellStart"/>
            <w:r w:rsidRPr="00604741">
              <w:rPr>
                <w:rFonts w:ascii="Times New Roman" w:hAnsi="Times New Roman" w:cs="Times New Roman"/>
                <w:sz w:val="24"/>
                <w:szCs w:val="24"/>
                <w:lang w:val="uk-UA"/>
              </w:rPr>
              <w:t>Соціально-</w:t>
            </w:r>
            <w:proofErr w:type="spellEnd"/>
          </w:p>
          <w:p w:rsidR="0071473C" w:rsidRPr="00604741" w:rsidRDefault="0071473C" w:rsidP="00604741">
            <w:pPr>
              <w:tabs>
                <w:tab w:val="left" w:pos="34"/>
                <w:tab w:val="left" w:pos="2302"/>
              </w:tabs>
              <w:spacing w:after="0" w:line="240" w:lineRule="auto"/>
              <w:ind w:left="34" w:right="28"/>
              <w:rPr>
                <w:rFonts w:ascii="Times New Roman" w:hAnsi="Times New Roman" w:cs="Times New Roman"/>
                <w:sz w:val="24"/>
                <w:szCs w:val="24"/>
                <w:lang w:val="uk-UA"/>
              </w:rPr>
            </w:pPr>
            <w:r w:rsidRPr="00604741">
              <w:rPr>
                <w:rFonts w:ascii="Times New Roman" w:hAnsi="Times New Roman" w:cs="Times New Roman"/>
                <w:sz w:val="24"/>
                <w:szCs w:val="24"/>
                <w:lang w:val="uk-UA"/>
              </w:rPr>
              <w:t>екологічний моніторинг та</w:t>
            </w:r>
          </w:p>
          <w:p w:rsidR="0071473C" w:rsidRPr="00604741" w:rsidRDefault="0071473C" w:rsidP="00604741">
            <w:pPr>
              <w:tabs>
                <w:tab w:val="left" w:pos="34"/>
                <w:tab w:val="left" w:pos="2302"/>
              </w:tabs>
              <w:spacing w:after="0" w:line="240" w:lineRule="auto"/>
              <w:ind w:left="34" w:right="28"/>
              <w:rPr>
                <w:rFonts w:ascii="Times New Roman" w:hAnsi="Times New Roman" w:cs="Times New Roman"/>
                <w:sz w:val="24"/>
                <w:szCs w:val="24"/>
                <w:lang w:val="uk-UA"/>
              </w:rPr>
            </w:pPr>
            <w:r w:rsidRPr="00604741">
              <w:rPr>
                <w:rFonts w:ascii="Times New Roman" w:hAnsi="Times New Roman" w:cs="Times New Roman"/>
                <w:sz w:val="24"/>
                <w:szCs w:val="24"/>
                <w:lang w:val="uk-UA"/>
              </w:rPr>
              <w:t>Громадський екологічний</w:t>
            </w:r>
          </w:p>
          <w:p w:rsidR="0071473C" w:rsidRPr="00604741" w:rsidRDefault="0071473C" w:rsidP="00604741">
            <w:pPr>
              <w:tabs>
                <w:tab w:val="left" w:pos="34"/>
                <w:tab w:val="left" w:pos="2302"/>
              </w:tabs>
              <w:spacing w:after="0" w:line="240" w:lineRule="auto"/>
              <w:ind w:left="34" w:right="28"/>
              <w:rPr>
                <w:rFonts w:ascii="Times New Roman" w:hAnsi="Times New Roman" w:cs="Times New Roman"/>
                <w:sz w:val="24"/>
                <w:szCs w:val="24"/>
                <w:lang w:val="uk-UA"/>
              </w:rPr>
            </w:pPr>
            <w:r w:rsidRPr="00604741">
              <w:rPr>
                <w:rFonts w:ascii="Times New Roman" w:hAnsi="Times New Roman" w:cs="Times New Roman"/>
                <w:sz w:val="24"/>
                <w:szCs w:val="24"/>
                <w:lang w:val="uk-UA"/>
              </w:rPr>
              <w:lastRenderedPageBreak/>
              <w:t>моніторинг.</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71473C" w:rsidRDefault="0071473C" w:rsidP="00604741">
            <w:pPr>
              <w:pStyle w:val="1"/>
              <w:spacing w:line="240" w:lineRule="auto"/>
              <w:jc w:val="both"/>
              <w:rPr>
                <w:rFonts w:ascii="Times New Roman" w:hAnsi="Times New Roman" w:cs="Times New Roman"/>
                <w:lang w:val="uk-UA"/>
              </w:rPr>
            </w:pPr>
            <w:r>
              <w:rPr>
                <w:rFonts w:ascii="Times New Roman" w:hAnsi="Times New Roman" w:cs="Times New Roman"/>
                <w:lang w:val="uk-UA"/>
              </w:rPr>
              <w:t xml:space="preserve">(перший періодичний </w:t>
            </w:r>
            <w:r>
              <w:rPr>
                <w:rFonts w:ascii="Times New Roman" w:hAnsi="Times New Roman" w:cs="Times New Roman"/>
                <w:lang w:val="uk-UA"/>
              </w:rPr>
              <w:lastRenderedPageBreak/>
              <w:t>контроль)</w:t>
            </w:r>
          </w:p>
        </w:tc>
      </w:tr>
      <w:tr w:rsidR="0071473C" w:rsidTr="00245A50">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hideMark/>
          </w:tcPr>
          <w:p w:rsidR="0071473C" w:rsidRPr="00604741"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lastRenderedPageBreak/>
              <w:t>БЛОК </w:t>
            </w:r>
            <w:r>
              <w:rPr>
                <w:rFonts w:ascii="Times New Roman" w:hAnsi="Times New Roman" w:cs="Times New Roman"/>
                <w:b/>
                <w:caps/>
                <w:sz w:val="24"/>
                <w:szCs w:val="24"/>
                <w:lang w:val="uk-UA"/>
              </w:rPr>
              <w:t>2</w:t>
            </w:r>
            <w:r>
              <w:rPr>
                <w:rFonts w:ascii="Times New Roman" w:hAnsi="Times New Roman" w:cs="Times New Roman"/>
                <w:b/>
                <w:caps/>
                <w:sz w:val="24"/>
                <w:szCs w:val="24"/>
              </w:rPr>
              <w:t>.</w:t>
            </w:r>
            <w:r>
              <w:rPr>
                <w:rFonts w:ascii="Times New Roman" w:hAnsi="Times New Roman" w:cs="Times New Roman"/>
                <w:b/>
                <w:caps/>
                <w:sz w:val="24"/>
                <w:szCs w:val="24"/>
                <w:lang w:val="uk-UA"/>
              </w:rPr>
              <w:t xml:space="preserve"> </w:t>
            </w:r>
            <w:r w:rsidRPr="00604741">
              <w:rPr>
                <w:rFonts w:ascii="Times New Roman" w:hAnsi="Times New Roman" w:cs="Times New Roman"/>
                <w:sz w:val="24"/>
                <w:szCs w:val="24"/>
                <w:lang w:val="uk-UA"/>
              </w:rPr>
              <w:t>Методи і засоби моніторингових досліджень</w:t>
            </w:r>
          </w:p>
        </w:tc>
      </w:tr>
      <w:tr w:rsidR="0071473C" w:rsidTr="00604741">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108"/>
                <w:tab w:val="left" w:pos="2302"/>
              </w:tabs>
              <w:spacing w:after="0" w:line="240" w:lineRule="auto"/>
              <w:ind w:left="34" w:right="28"/>
              <w:jc w:val="left"/>
              <w:rPr>
                <w:sz w:val="24"/>
                <w:szCs w:val="24"/>
              </w:rPr>
            </w:pPr>
            <w:r w:rsidRPr="00604741">
              <w:rPr>
                <w:rStyle w:val="4115pt100"/>
                <w:bCs/>
                <w:sz w:val="24"/>
                <w:szCs w:val="24"/>
              </w:rPr>
              <w:t>Тема 9. Основи екологічного картографування.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71473C" w:rsidTr="00604741">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108"/>
                <w:tab w:val="left" w:pos="2302"/>
              </w:tabs>
              <w:spacing w:after="0" w:line="240" w:lineRule="auto"/>
              <w:ind w:left="34" w:right="27"/>
              <w:jc w:val="left"/>
              <w:rPr>
                <w:sz w:val="24"/>
                <w:szCs w:val="24"/>
              </w:rPr>
            </w:pPr>
            <w:r w:rsidRPr="00604741">
              <w:rPr>
                <w:rStyle w:val="4115pt100"/>
                <w:bCs/>
                <w:sz w:val="24"/>
                <w:szCs w:val="24"/>
              </w:rPr>
              <w:t xml:space="preserve">Тема 10. Картографічні методи в моніторингових  </w:t>
            </w:r>
            <w:proofErr w:type="spellStart"/>
            <w:r w:rsidRPr="00604741">
              <w:rPr>
                <w:rStyle w:val="4115pt100"/>
                <w:bCs/>
                <w:sz w:val="24"/>
                <w:szCs w:val="24"/>
              </w:rPr>
              <w:t>дслідженнях</w:t>
            </w:r>
            <w:proofErr w:type="spellEnd"/>
            <w:r w:rsidRPr="00604741">
              <w:rPr>
                <w:rStyle w:val="4115pt100"/>
                <w:bCs/>
                <w:sz w:val="24"/>
                <w:szCs w:val="24"/>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71473C" w:rsidTr="00604741">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108"/>
                <w:tab w:val="left" w:pos="2302"/>
              </w:tabs>
              <w:spacing w:after="0" w:line="240" w:lineRule="auto"/>
              <w:ind w:left="34" w:right="27"/>
              <w:jc w:val="left"/>
              <w:rPr>
                <w:sz w:val="24"/>
                <w:szCs w:val="24"/>
              </w:rPr>
            </w:pPr>
            <w:r w:rsidRPr="00604741">
              <w:rPr>
                <w:rStyle w:val="4115pt100"/>
                <w:bCs/>
                <w:sz w:val="24"/>
                <w:szCs w:val="24"/>
              </w:rPr>
              <w:t>Тема 11. Методи і технічні засоби вимірювання параметрів довкілля.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71473C" w:rsidTr="00604741">
        <w:trPr>
          <w:trHeight w:val="1079"/>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108"/>
                <w:tab w:val="left" w:pos="2302"/>
              </w:tabs>
              <w:spacing w:after="0" w:line="240" w:lineRule="auto"/>
              <w:ind w:left="34" w:right="27"/>
              <w:jc w:val="left"/>
              <w:rPr>
                <w:sz w:val="24"/>
                <w:szCs w:val="24"/>
              </w:rPr>
            </w:pPr>
            <w:r w:rsidRPr="00604741">
              <w:rPr>
                <w:rStyle w:val="4115pt100"/>
                <w:bCs/>
                <w:sz w:val="24"/>
                <w:szCs w:val="24"/>
              </w:rPr>
              <w:t>Тема 12. Методи оцінювання і аналізу стану довкілля.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71473C" w:rsidTr="00604741">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108"/>
                <w:tab w:val="left" w:pos="2302"/>
              </w:tabs>
              <w:spacing w:after="0" w:line="240" w:lineRule="auto"/>
              <w:ind w:left="34" w:right="27"/>
              <w:jc w:val="left"/>
              <w:rPr>
                <w:sz w:val="24"/>
                <w:szCs w:val="24"/>
              </w:rPr>
            </w:pPr>
            <w:r w:rsidRPr="00604741">
              <w:rPr>
                <w:rStyle w:val="4115pt100"/>
                <w:bCs/>
                <w:sz w:val="24"/>
                <w:szCs w:val="24"/>
              </w:rPr>
              <w:t>Тема 13. Автоматизовані системи спостережень і контролю стану довкілля.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71473C" w:rsidTr="00604741">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108"/>
                <w:tab w:val="left" w:pos="2302"/>
              </w:tabs>
              <w:spacing w:after="0" w:line="240" w:lineRule="auto"/>
              <w:ind w:left="34" w:right="27"/>
              <w:jc w:val="left"/>
              <w:rPr>
                <w:sz w:val="24"/>
                <w:szCs w:val="24"/>
              </w:rPr>
            </w:pPr>
            <w:r w:rsidRPr="00604741">
              <w:rPr>
                <w:rStyle w:val="4115pt100"/>
                <w:bCs/>
                <w:sz w:val="24"/>
                <w:szCs w:val="24"/>
              </w:rPr>
              <w:t>Тема 14. Інформаційні технології у системі екологічного моніторингу.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другого навчального семестру (другий періодичний </w:t>
            </w:r>
            <w:r>
              <w:rPr>
                <w:rFonts w:ascii="Times New Roman" w:hAnsi="Times New Roman" w:cs="Times New Roman"/>
                <w:sz w:val="24"/>
                <w:szCs w:val="24"/>
                <w:lang w:val="uk-UA"/>
              </w:rPr>
              <w:lastRenderedPageBreak/>
              <w:t>контроль)</w:t>
            </w:r>
          </w:p>
        </w:tc>
      </w:tr>
      <w:tr w:rsidR="0071473C" w:rsidTr="00604741">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lastRenderedPageBreak/>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108"/>
                <w:tab w:val="left" w:pos="2302"/>
              </w:tabs>
              <w:spacing w:after="0" w:line="240" w:lineRule="auto"/>
              <w:ind w:left="34" w:right="27"/>
              <w:jc w:val="left"/>
              <w:rPr>
                <w:sz w:val="24"/>
                <w:szCs w:val="24"/>
              </w:rPr>
            </w:pPr>
            <w:r w:rsidRPr="00604741">
              <w:rPr>
                <w:rStyle w:val="4115pt100"/>
                <w:bCs/>
                <w:sz w:val="24"/>
                <w:szCs w:val="24"/>
              </w:rPr>
              <w:t>Тема 15. Регіональні системи моніторингу довкілля.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71473C" w:rsidTr="00604741">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71473C" w:rsidRPr="0071473C" w:rsidRDefault="0071473C" w:rsidP="007C6D00">
            <w:pPr>
              <w:ind w:left="-108" w:right="-110"/>
              <w:jc w:val="center"/>
              <w:rPr>
                <w:rFonts w:ascii="Times New Roman" w:hAnsi="Times New Roman" w:cs="Times New Roman"/>
                <w:sz w:val="24"/>
                <w:szCs w:val="24"/>
              </w:rPr>
            </w:pPr>
            <w:r w:rsidRPr="0071473C">
              <w:rPr>
                <w:rFonts w:ascii="Times New Roman" w:hAnsi="Times New Roman" w:cs="Times New Roman"/>
                <w:sz w:val="24"/>
                <w:szCs w:val="24"/>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71473C" w:rsidRPr="00604741" w:rsidRDefault="0071473C" w:rsidP="00604741">
            <w:pPr>
              <w:pStyle w:val="40"/>
              <w:shd w:val="clear" w:color="auto" w:fill="auto"/>
              <w:tabs>
                <w:tab w:val="left" w:pos="-108"/>
                <w:tab w:val="left" w:pos="2302"/>
              </w:tabs>
              <w:spacing w:after="0" w:line="240" w:lineRule="auto"/>
              <w:ind w:left="34" w:right="27"/>
              <w:jc w:val="left"/>
              <w:rPr>
                <w:sz w:val="24"/>
                <w:szCs w:val="24"/>
              </w:rPr>
            </w:pPr>
            <w:r w:rsidRPr="00604741">
              <w:rPr>
                <w:rStyle w:val="4115pt100"/>
                <w:bCs/>
                <w:sz w:val="24"/>
                <w:szCs w:val="24"/>
              </w:rPr>
              <w:t xml:space="preserve">Тема 16. Моніторинг біотичної компоненти екосистем методами </w:t>
            </w:r>
            <w:proofErr w:type="spellStart"/>
            <w:r w:rsidRPr="00604741">
              <w:rPr>
                <w:rStyle w:val="4115pt100"/>
                <w:bCs/>
                <w:sz w:val="24"/>
                <w:szCs w:val="24"/>
              </w:rPr>
              <w:t>геоінформатики</w:t>
            </w:r>
            <w:proofErr w:type="spellEnd"/>
            <w:r w:rsidRPr="00604741">
              <w:rPr>
                <w:rStyle w:val="4115pt100"/>
                <w:bCs/>
                <w:sz w:val="24"/>
                <w:szCs w:val="24"/>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71473C" w:rsidRDefault="0071473C" w:rsidP="0060474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71473C" w:rsidRDefault="0071473C" w:rsidP="0060474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71473C" w:rsidRDefault="0071473C" w:rsidP="0060474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bl>
    <w:p w:rsidR="00245A50" w:rsidRDefault="00245A50" w:rsidP="00245A50">
      <w:pPr>
        <w:spacing w:after="0" w:line="240" w:lineRule="auto"/>
        <w:jc w:val="center"/>
        <w:rPr>
          <w:rFonts w:ascii="Times New Roman" w:hAnsi="Times New Roman" w:cs="Times New Roman"/>
          <w:b/>
          <w:caps/>
          <w:color w:val="000000"/>
          <w:sz w:val="24"/>
          <w:szCs w:val="24"/>
          <w:lang w:val="uk-UA" w:eastAsia="en-US"/>
        </w:rPr>
      </w:pPr>
    </w:p>
    <w:p w:rsidR="00245A50" w:rsidRDefault="00245A50" w:rsidP="00245A50">
      <w:pPr>
        <w:spacing w:after="0" w:line="240" w:lineRule="auto"/>
        <w:jc w:val="center"/>
        <w:rPr>
          <w:rFonts w:ascii="Times New Roman" w:hAnsi="Times New Roman" w:cs="Times New Roman"/>
          <w:b/>
          <w:caps/>
          <w:color w:val="000000"/>
          <w:sz w:val="24"/>
          <w:szCs w:val="24"/>
          <w:lang w:val="uk-UA" w:eastAsia="en-US"/>
        </w:rPr>
      </w:pPr>
    </w:p>
    <w:p w:rsidR="00245A50" w:rsidRDefault="00245A50" w:rsidP="00245A5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245A50" w:rsidRDefault="00245A50" w:rsidP="00245A50">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245A50" w:rsidTr="00245A50">
        <w:tc>
          <w:tcPr>
            <w:tcW w:w="5508" w:type="dxa"/>
            <w:tcBorders>
              <w:top w:val="single" w:sz="4" w:space="0" w:color="auto"/>
              <w:left w:val="single" w:sz="4" w:space="0" w:color="auto"/>
              <w:bottom w:val="single" w:sz="4" w:space="0" w:color="auto"/>
              <w:right w:val="single" w:sz="4" w:space="0" w:color="auto"/>
            </w:tcBorders>
            <w:hideMark/>
          </w:tcPr>
          <w:p w:rsidR="00245A50" w:rsidRDefault="00245A50">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245A50" w:rsidRDefault="00245A50">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71473C" w:rsidTr="00B47523">
        <w:trPr>
          <w:trHeight w:val="556"/>
        </w:trPr>
        <w:tc>
          <w:tcPr>
            <w:tcW w:w="5508" w:type="dxa"/>
            <w:tcBorders>
              <w:top w:val="single" w:sz="4" w:space="0" w:color="auto"/>
              <w:left w:val="single" w:sz="4" w:space="0" w:color="auto"/>
              <w:bottom w:val="single" w:sz="4" w:space="0" w:color="auto"/>
              <w:right w:val="single" w:sz="4" w:space="0" w:color="auto"/>
            </w:tcBorders>
            <w:vAlign w:val="bottom"/>
          </w:tcPr>
          <w:p w:rsidR="0071473C" w:rsidRPr="00543D34" w:rsidRDefault="0071473C" w:rsidP="00543D34">
            <w:pPr>
              <w:pStyle w:val="20"/>
              <w:shd w:val="clear" w:color="auto" w:fill="auto"/>
              <w:spacing w:line="322" w:lineRule="exact"/>
              <w:ind w:right="34"/>
              <w:jc w:val="both"/>
              <w:rPr>
                <w:sz w:val="24"/>
                <w:szCs w:val="24"/>
              </w:rPr>
            </w:pPr>
            <w:r w:rsidRPr="00543D34">
              <w:rPr>
                <w:b w:val="0"/>
                <w:sz w:val="24"/>
                <w:szCs w:val="24"/>
                <w:lang w:val="uk-UA"/>
              </w:rPr>
              <w:t>Основні поняття та класифікація систем екологічного моніторингу.</w:t>
            </w:r>
          </w:p>
        </w:tc>
        <w:tc>
          <w:tcPr>
            <w:tcW w:w="9100" w:type="dxa"/>
            <w:tcBorders>
              <w:top w:val="single" w:sz="4" w:space="0" w:color="auto"/>
              <w:left w:val="single" w:sz="4" w:space="0" w:color="auto"/>
              <w:bottom w:val="single" w:sz="4" w:space="0" w:color="auto"/>
              <w:right w:val="single" w:sz="4" w:space="0" w:color="auto"/>
            </w:tcBorders>
            <w:hideMark/>
          </w:tcPr>
          <w:p w:rsidR="0071473C" w:rsidRPr="00543D34" w:rsidRDefault="0071473C">
            <w:pPr>
              <w:pStyle w:val="a3"/>
              <w:spacing w:after="0"/>
              <w:ind w:left="0"/>
              <w:rPr>
                <w:rFonts w:ascii="Times New Roman" w:eastAsia="Times New Roman" w:hAnsi="Times New Roman" w:cs="Times New Roman"/>
                <w:caps/>
                <w:noProof/>
                <w:color w:val="000000"/>
                <w:sz w:val="24"/>
                <w:szCs w:val="24"/>
              </w:rPr>
            </w:pPr>
            <w:r w:rsidRPr="00543D34">
              <w:rPr>
                <w:rFonts w:ascii="Times New Roman" w:hAnsi="Times New Roman" w:cs="Times New Roman"/>
                <w:sz w:val="24"/>
                <w:szCs w:val="24"/>
                <w:lang w:val="uk-UA"/>
              </w:rPr>
              <w:t>Історичні аспекти формування поняття «моніторинг». Етапи формування екологічного моніторингу як системи</w:t>
            </w:r>
          </w:p>
        </w:tc>
      </w:tr>
      <w:tr w:rsidR="0071473C" w:rsidTr="00B47523">
        <w:tc>
          <w:tcPr>
            <w:tcW w:w="5508" w:type="dxa"/>
            <w:tcBorders>
              <w:top w:val="single" w:sz="4" w:space="0" w:color="auto"/>
              <w:left w:val="single" w:sz="4" w:space="0" w:color="auto"/>
              <w:bottom w:val="single" w:sz="4" w:space="0" w:color="auto"/>
              <w:right w:val="single" w:sz="4" w:space="0" w:color="auto"/>
            </w:tcBorders>
            <w:vAlign w:val="bottom"/>
            <w:hideMark/>
          </w:tcPr>
          <w:p w:rsidR="0071473C" w:rsidRPr="00543D34" w:rsidRDefault="0071473C" w:rsidP="00543D34">
            <w:pPr>
              <w:pStyle w:val="20"/>
              <w:shd w:val="clear" w:color="auto" w:fill="auto"/>
              <w:spacing w:line="322" w:lineRule="exact"/>
              <w:ind w:right="34"/>
              <w:jc w:val="both"/>
            </w:pPr>
            <w:r w:rsidRPr="00543D34">
              <w:rPr>
                <w:b w:val="0"/>
                <w:sz w:val="24"/>
                <w:szCs w:val="24"/>
                <w:lang w:val="uk-UA"/>
              </w:rPr>
              <w:t>Організація моніторингу за станом атмосферного повітря.</w:t>
            </w:r>
          </w:p>
        </w:tc>
        <w:tc>
          <w:tcPr>
            <w:tcW w:w="9100" w:type="dxa"/>
            <w:tcBorders>
              <w:top w:val="single" w:sz="4" w:space="0" w:color="auto"/>
              <w:left w:val="single" w:sz="4" w:space="0" w:color="auto"/>
              <w:bottom w:val="single" w:sz="4" w:space="0" w:color="auto"/>
              <w:right w:val="single" w:sz="4" w:space="0" w:color="auto"/>
            </w:tcBorders>
            <w:hideMark/>
          </w:tcPr>
          <w:p w:rsidR="0071473C" w:rsidRPr="00543D34" w:rsidRDefault="0071473C" w:rsidP="00543D34">
            <w:pPr>
              <w:pStyle w:val="31"/>
              <w:shd w:val="clear" w:color="auto" w:fill="auto"/>
              <w:spacing w:line="322" w:lineRule="exact"/>
              <w:ind w:right="34"/>
              <w:jc w:val="both"/>
              <w:rPr>
                <w:caps/>
                <w:noProof/>
                <w:color w:val="000000"/>
                <w:sz w:val="24"/>
                <w:szCs w:val="24"/>
              </w:rPr>
            </w:pPr>
            <w:r w:rsidRPr="00543D34">
              <w:rPr>
                <w:sz w:val="24"/>
                <w:szCs w:val="24"/>
                <w:lang w:val="uk-UA"/>
              </w:rPr>
              <w:t xml:space="preserve">Категорії, розміщення і кількість постів спостережень. Програма і методи спостережень. Періодичність і кількість спостережень. Принципи вибору забруднювальних речовин для контролю їх вмісту в атмосфері. </w:t>
            </w:r>
          </w:p>
        </w:tc>
      </w:tr>
      <w:tr w:rsidR="0071473C" w:rsidTr="00B47523">
        <w:tc>
          <w:tcPr>
            <w:tcW w:w="5508" w:type="dxa"/>
            <w:tcBorders>
              <w:top w:val="single" w:sz="4" w:space="0" w:color="auto"/>
              <w:left w:val="single" w:sz="4" w:space="0" w:color="auto"/>
              <w:bottom w:val="single" w:sz="4" w:space="0" w:color="auto"/>
              <w:right w:val="single" w:sz="4" w:space="0" w:color="auto"/>
            </w:tcBorders>
            <w:vAlign w:val="bottom"/>
            <w:hideMark/>
          </w:tcPr>
          <w:p w:rsidR="0071473C" w:rsidRPr="00543D34" w:rsidRDefault="0071473C" w:rsidP="00543D34">
            <w:pPr>
              <w:pStyle w:val="20"/>
              <w:shd w:val="clear" w:color="auto" w:fill="auto"/>
              <w:spacing w:line="322" w:lineRule="exact"/>
              <w:ind w:right="34"/>
              <w:jc w:val="both"/>
              <w:rPr>
                <w:sz w:val="24"/>
                <w:szCs w:val="24"/>
              </w:rPr>
            </w:pPr>
            <w:r w:rsidRPr="00543D34">
              <w:rPr>
                <w:rStyle w:val="4115pt100"/>
                <w:bCs/>
                <w:sz w:val="24"/>
                <w:szCs w:val="24"/>
              </w:rPr>
              <w:t>Особливості організації моніторингу геологічного середовища.</w:t>
            </w:r>
          </w:p>
        </w:tc>
        <w:tc>
          <w:tcPr>
            <w:tcW w:w="9100" w:type="dxa"/>
            <w:tcBorders>
              <w:top w:val="single" w:sz="4" w:space="0" w:color="auto"/>
              <w:left w:val="single" w:sz="4" w:space="0" w:color="auto"/>
              <w:bottom w:val="single" w:sz="4" w:space="0" w:color="auto"/>
              <w:right w:val="single" w:sz="4" w:space="0" w:color="auto"/>
            </w:tcBorders>
            <w:hideMark/>
          </w:tcPr>
          <w:p w:rsidR="0071473C" w:rsidRPr="00543D34" w:rsidRDefault="0071473C">
            <w:pPr>
              <w:pStyle w:val="a3"/>
              <w:spacing w:after="0"/>
              <w:ind w:left="0"/>
              <w:jc w:val="both"/>
              <w:rPr>
                <w:rFonts w:ascii="Times New Roman" w:eastAsia="Times New Roman" w:hAnsi="Times New Roman" w:cs="Times New Roman"/>
                <w:caps/>
                <w:noProof/>
                <w:color w:val="000000"/>
                <w:sz w:val="24"/>
                <w:szCs w:val="24"/>
              </w:rPr>
            </w:pPr>
            <w:r w:rsidRPr="00543D34">
              <w:rPr>
                <w:rFonts w:ascii="Times New Roman" w:hAnsi="Times New Roman" w:cs="Times New Roman"/>
                <w:sz w:val="24"/>
                <w:szCs w:val="24"/>
                <w:lang w:val="uk-UA"/>
              </w:rPr>
              <w:t>Особливості організації моніторингу ґрунтів. Техніко-економічне обґрунтування ґрунтового моніторингу. Джерела і види деградації ґрунтів.</w:t>
            </w:r>
          </w:p>
        </w:tc>
      </w:tr>
      <w:tr w:rsidR="0071473C" w:rsidTr="00B47523">
        <w:tc>
          <w:tcPr>
            <w:tcW w:w="5508" w:type="dxa"/>
            <w:tcBorders>
              <w:top w:val="single" w:sz="4" w:space="0" w:color="auto"/>
              <w:left w:val="single" w:sz="4" w:space="0" w:color="auto"/>
              <w:bottom w:val="single" w:sz="4" w:space="0" w:color="auto"/>
              <w:right w:val="single" w:sz="4" w:space="0" w:color="auto"/>
            </w:tcBorders>
            <w:vAlign w:val="bottom"/>
          </w:tcPr>
          <w:p w:rsidR="0071473C" w:rsidRPr="00543D34" w:rsidRDefault="0071473C" w:rsidP="007C6D00">
            <w:pPr>
              <w:pStyle w:val="20"/>
              <w:shd w:val="clear" w:color="auto" w:fill="auto"/>
              <w:spacing w:line="322" w:lineRule="exact"/>
              <w:ind w:right="34"/>
              <w:jc w:val="both"/>
              <w:rPr>
                <w:b w:val="0"/>
                <w:sz w:val="24"/>
                <w:szCs w:val="24"/>
                <w:lang w:val="uk-UA"/>
              </w:rPr>
            </w:pPr>
            <w:r w:rsidRPr="00543D34">
              <w:rPr>
                <w:b w:val="0"/>
                <w:sz w:val="24"/>
                <w:szCs w:val="24"/>
                <w:lang w:val="uk-UA"/>
              </w:rPr>
              <w:t>Різновиди екологічного моніторингу.</w:t>
            </w:r>
          </w:p>
          <w:p w:rsidR="0071473C" w:rsidRPr="00543D34" w:rsidRDefault="0071473C" w:rsidP="007C6D00">
            <w:pPr>
              <w:pStyle w:val="31"/>
              <w:shd w:val="clear" w:color="auto" w:fill="auto"/>
              <w:spacing w:line="322" w:lineRule="exact"/>
              <w:ind w:right="34"/>
              <w:jc w:val="both"/>
              <w:rPr>
                <w:sz w:val="24"/>
                <w:szCs w:val="24"/>
              </w:rPr>
            </w:pPr>
          </w:p>
        </w:tc>
        <w:tc>
          <w:tcPr>
            <w:tcW w:w="9100" w:type="dxa"/>
            <w:tcBorders>
              <w:top w:val="single" w:sz="4" w:space="0" w:color="auto"/>
              <w:left w:val="single" w:sz="4" w:space="0" w:color="auto"/>
              <w:bottom w:val="single" w:sz="4" w:space="0" w:color="auto"/>
              <w:right w:val="single" w:sz="4" w:space="0" w:color="auto"/>
            </w:tcBorders>
            <w:hideMark/>
          </w:tcPr>
          <w:p w:rsidR="0071473C" w:rsidRPr="00543D34" w:rsidRDefault="0071473C">
            <w:pPr>
              <w:pStyle w:val="a3"/>
              <w:spacing w:after="0"/>
              <w:ind w:left="0"/>
              <w:rPr>
                <w:rFonts w:ascii="Times New Roman" w:eastAsia="Times New Roman" w:hAnsi="Times New Roman" w:cs="Times New Roman"/>
                <w:caps/>
                <w:noProof/>
                <w:color w:val="000000"/>
                <w:sz w:val="24"/>
                <w:szCs w:val="24"/>
              </w:rPr>
            </w:pPr>
            <w:r w:rsidRPr="00543D34">
              <w:rPr>
                <w:rFonts w:ascii="Times New Roman" w:hAnsi="Times New Roman" w:cs="Times New Roman"/>
                <w:sz w:val="24"/>
                <w:szCs w:val="24"/>
                <w:lang w:val="uk-UA"/>
              </w:rPr>
              <w:t xml:space="preserve">Особливості біотичного моніторингу. Проведення </w:t>
            </w:r>
            <w:proofErr w:type="spellStart"/>
            <w:r w:rsidRPr="00543D34">
              <w:rPr>
                <w:rFonts w:ascii="Times New Roman" w:hAnsi="Times New Roman" w:cs="Times New Roman"/>
                <w:sz w:val="24"/>
                <w:szCs w:val="24"/>
                <w:lang w:val="uk-UA"/>
              </w:rPr>
              <w:t>біоіндикації</w:t>
            </w:r>
            <w:proofErr w:type="spellEnd"/>
            <w:r w:rsidRPr="00543D34">
              <w:rPr>
                <w:rFonts w:ascii="Times New Roman" w:hAnsi="Times New Roman" w:cs="Times New Roman"/>
                <w:sz w:val="24"/>
                <w:szCs w:val="24"/>
                <w:lang w:val="uk-UA"/>
              </w:rPr>
              <w:t xml:space="preserve"> за допомогою рослин та тварин. </w:t>
            </w:r>
            <w:proofErr w:type="spellStart"/>
            <w:r w:rsidRPr="00543D34">
              <w:rPr>
                <w:rFonts w:ascii="Times New Roman" w:hAnsi="Times New Roman" w:cs="Times New Roman"/>
                <w:sz w:val="24"/>
                <w:szCs w:val="24"/>
                <w:lang w:val="uk-UA"/>
              </w:rPr>
              <w:t>Еколого-гігієнічний</w:t>
            </w:r>
            <w:proofErr w:type="spellEnd"/>
            <w:r w:rsidRPr="00543D34">
              <w:rPr>
                <w:rFonts w:ascii="Times New Roman" w:hAnsi="Times New Roman" w:cs="Times New Roman"/>
                <w:sz w:val="24"/>
                <w:szCs w:val="24"/>
                <w:lang w:val="uk-UA"/>
              </w:rPr>
              <w:t xml:space="preserve"> моніторинг.</w:t>
            </w:r>
          </w:p>
        </w:tc>
      </w:tr>
      <w:tr w:rsidR="0071473C" w:rsidTr="00245A50">
        <w:tc>
          <w:tcPr>
            <w:tcW w:w="5508" w:type="dxa"/>
            <w:tcBorders>
              <w:top w:val="single" w:sz="4" w:space="0" w:color="auto"/>
              <w:left w:val="single" w:sz="4" w:space="0" w:color="auto"/>
              <w:bottom w:val="single" w:sz="4" w:space="0" w:color="auto"/>
              <w:right w:val="single" w:sz="4" w:space="0" w:color="auto"/>
            </w:tcBorders>
          </w:tcPr>
          <w:p w:rsidR="0071473C" w:rsidRPr="00543D34" w:rsidRDefault="0071473C" w:rsidP="007C6D00">
            <w:pPr>
              <w:pStyle w:val="20"/>
              <w:shd w:val="clear" w:color="auto" w:fill="auto"/>
              <w:spacing w:line="322" w:lineRule="exact"/>
              <w:ind w:right="34"/>
              <w:jc w:val="both"/>
              <w:rPr>
                <w:b w:val="0"/>
                <w:sz w:val="24"/>
                <w:szCs w:val="24"/>
                <w:lang w:val="uk-UA"/>
              </w:rPr>
            </w:pPr>
            <w:r w:rsidRPr="00543D34">
              <w:rPr>
                <w:b w:val="0"/>
                <w:sz w:val="24"/>
                <w:szCs w:val="24"/>
                <w:lang w:val="uk-UA"/>
              </w:rPr>
              <w:t>Основи екологічного картографування.</w:t>
            </w:r>
          </w:p>
          <w:p w:rsidR="0071473C" w:rsidRPr="00543D34" w:rsidRDefault="0071473C" w:rsidP="007C6D00">
            <w:pPr>
              <w:pStyle w:val="31"/>
              <w:shd w:val="clear" w:color="auto" w:fill="auto"/>
              <w:spacing w:line="322" w:lineRule="exact"/>
              <w:ind w:right="34"/>
              <w:jc w:val="both"/>
              <w:rPr>
                <w:sz w:val="24"/>
                <w:szCs w:val="24"/>
              </w:rPr>
            </w:pPr>
          </w:p>
        </w:tc>
        <w:tc>
          <w:tcPr>
            <w:tcW w:w="9100" w:type="dxa"/>
            <w:tcBorders>
              <w:top w:val="single" w:sz="4" w:space="0" w:color="auto"/>
              <w:left w:val="single" w:sz="4" w:space="0" w:color="auto"/>
              <w:bottom w:val="single" w:sz="4" w:space="0" w:color="auto"/>
              <w:right w:val="single" w:sz="4" w:space="0" w:color="auto"/>
            </w:tcBorders>
            <w:hideMark/>
          </w:tcPr>
          <w:p w:rsidR="0071473C" w:rsidRPr="00543D34" w:rsidRDefault="0071473C">
            <w:pPr>
              <w:pStyle w:val="a3"/>
              <w:spacing w:after="0"/>
              <w:ind w:left="0"/>
              <w:rPr>
                <w:rFonts w:ascii="Times New Roman" w:eastAsia="Times New Roman" w:hAnsi="Times New Roman" w:cs="Times New Roman"/>
                <w:caps/>
                <w:noProof/>
                <w:color w:val="000000"/>
                <w:sz w:val="24"/>
                <w:szCs w:val="24"/>
                <w:lang w:val="uk-UA"/>
              </w:rPr>
            </w:pPr>
            <w:r w:rsidRPr="00543D34">
              <w:rPr>
                <w:rFonts w:ascii="Times New Roman" w:hAnsi="Times New Roman" w:cs="Times New Roman"/>
                <w:sz w:val="24"/>
                <w:szCs w:val="24"/>
                <w:lang w:val="uk-UA"/>
              </w:rPr>
              <w:t xml:space="preserve">Картографічні твори, їх класифікація. Елементи карт та способи відображення тематичного змісту. Математична основа карти. Картографічне зображення. Польове </w:t>
            </w:r>
            <w:proofErr w:type="spellStart"/>
            <w:r w:rsidRPr="00543D34">
              <w:rPr>
                <w:rFonts w:ascii="Times New Roman" w:hAnsi="Times New Roman" w:cs="Times New Roman"/>
                <w:sz w:val="24"/>
                <w:szCs w:val="24"/>
                <w:lang w:val="uk-UA"/>
              </w:rPr>
              <w:t>еколого-географічне</w:t>
            </w:r>
            <w:proofErr w:type="spellEnd"/>
            <w:r w:rsidRPr="00543D34">
              <w:rPr>
                <w:rFonts w:ascii="Times New Roman" w:hAnsi="Times New Roman" w:cs="Times New Roman"/>
                <w:sz w:val="24"/>
                <w:szCs w:val="24"/>
                <w:lang w:val="uk-UA"/>
              </w:rPr>
              <w:t xml:space="preserve"> картографування.</w:t>
            </w:r>
          </w:p>
        </w:tc>
      </w:tr>
      <w:tr w:rsidR="0071473C" w:rsidTr="00245A50">
        <w:tc>
          <w:tcPr>
            <w:tcW w:w="5508" w:type="dxa"/>
            <w:tcBorders>
              <w:top w:val="single" w:sz="4" w:space="0" w:color="auto"/>
              <w:left w:val="single" w:sz="4" w:space="0" w:color="auto"/>
              <w:bottom w:val="single" w:sz="4" w:space="0" w:color="auto"/>
              <w:right w:val="single" w:sz="4" w:space="0" w:color="auto"/>
            </w:tcBorders>
            <w:hideMark/>
          </w:tcPr>
          <w:p w:rsidR="0071473C" w:rsidRPr="00543D34" w:rsidRDefault="0071473C" w:rsidP="00543D34">
            <w:pPr>
              <w:pStyle w:val="20"/>
              <w:shd w:val="clear" w:color="auto" w:fill="auto"/>
              <w:spacing w:line="322" w:lineRule="exact"/>
              <w:ind w:right="34"/>
              <w:jc w:val="both"/>
              <w:rPr>
                <w:sz w:val="24"/>
                <w:szCs w:val="24"/>
                <w:lang w:val="uk-UA"/>
              </w:rPr>
            </w:pPr>
            <w:r w:rsidRPr="00543D34">
              <w:rPr>
                <w:b w:val="0"/>
                <w:sz w:val="24"/>
                <w:szCs w:val="24"/>
                <w:lang w:val="uk-UA"/>
              </w:rPr>
              <w:t xml:space="preserve">Методи і технічні засоби вимірювання параметрів </w:t>
            </w:r>
            <w:r w:rsidRPr="00543D34">
              <w:rPr>
                <w:b w:val="0"/>
                <w:sz w:val="24"/>
                <w:szCs w:val="24"/>
                <w:lang w:val="uk-UA"/>
              </w:rPr>
              <w:lastRenderedPageBreak/>
              <w:t>довкілля.</w:t>
            </w:r>
          </w:p>
        </w:tc>
        <w:tc>
          <w:tcPr>
            <w:tcW w:w="9100" w:type="dxa"/>
            <w:tcBorders>
              <w:top w:val="single" w:sz="4" w:space="0" w:color="auto"/>
              <w:left w:val="single" w:sz="4" w:space="0" w:color="auto"/>
              <w:bottom w:val="single" w:sz="4" w:space="0" w:color="auto"/>
              <w:right w:val="single" w:sz="4" w:space="0" w:color="auto"/>
            </w:tcBorders>
            <w:hideMark/>
          </w:tcPr>
          <w:p w:rsidR="0071473C" w:rsidRPr="00543D34" w:rsidRDefault="00543D34">
            <w:pPr>
              <w:pStyle w:val="a3"/>
              <w:spacing w:after="0"/>
              <w:ind w:left="0"/>
              <w:jc w:val="both"/>
              <w:rPr>
                <w:rFonts w:ascii="Times New Roman" w:eastAsia="Times New Roman" w:hAnsi="Times New Roman" w:cs="Times New Roman"/>
                <w:caps/>
                <w:noProof/>
                <w:color w:val="000000"/>
                <w:sz w:val="24"/>
                <w:szCs w:val="24"/>
                <w:lang w:val="uk-UA"/>
              </w:rPr>
            </w:pPr>
            <w:r w:rsidRPr="00543D34">
              <w:rPr>
                <w:rFonts w:ascii="Times New Roman" w:hAnsi="Times New Roman" w:cs="Times New Roman"/>
                <w:sz w:val="24"/>
                <w:szCs w:val="24"/>
                <w:lang w:val="uk-UA"/>
              </w:rPr>
              <w:lastRenderedPageBreak/>
              <w:t xml:space="preserve">Класифікація методів дослідження стану довкілля. Аналітичні методи аналізу </w:t>
            </w:r>
            <w:r w:rsidRPr="00543D34">
              <w:rPr>
                <w:rFonts w:ascii="Times New Roman" w:hAnsi="Times New Roman" w:cs="Times New Roman"/>
                <w:sz w:val="24"/>
                <w:szCs w:val="24"/>
                <w:lang w:val="uk-UA"/>
              </w:rPr>
              <w:lastRenderedPageBreak/>
              <w:t>речовин. Оптико-спектральні методи аналізу речовин.</w:t>
            </w:r>
          </w:p>
        </w:tc>
      </w:tr>
      <w:tr w:rsidR="0071473C" w:rsidTr="00245A50">
        <w:tc>
          <w:tcPr>
            <w:tcW w:w="5508" w:type="dxa"/>
            <w:tcBorders>
              <w:top w:val="single" w:sz="4" w:space="0" w:color="auto"/>
              <w:left w:val="single" w:sz="4" w:space="0" w:color="auto"/>
              <w:bottom w:val="single" w:sz="4" w:space="0" w:color="auto"/>
              <w:right w:val="single" w:sz="4" w:space="0" w:color="auto"/>
            </w:tcBorders>
          </w:tcPr>
          <w:p w:rsidR="0071473C" w:rsidRPr="00543D34" w:rsidRDefault="0071473C" w:rsidP="00543D34">
            <w:pPr>
              <w:pStyle w:val="20"/>
              <w:shd w:val="clear" w:color="auto" w:fill="auto"/>
              <w:spacing w:line="322" w:lineRule="exact"/>
              <w:ind w:right="34"/>
              <w:jc w:val="both"/>
              <w:rPr>
                <w:sz w:val="24"/>
                <w:szCs w:val="24"/>
                <w:lang w:val="uk-UA"/>
              </w:rPr>
            </w:pPr>
            <w:r w:rsidRPr="00543D34">
              <w:rPr>
                <w:b w:val="0"/>
                <w:sz w:val="24"/>
                <w:szCs w:val="24"/>
                <w:lang w:val="uk-UA"/>
              </w:rPr>
              <w:lastRenderedPageBreak/>
              <w:t>Інформаційні технології у системі екологічного моніторингу.</w:t>
            </w:r>
          </w:p>
        </w:tc>
        <w:tc>
          <w:tcPr>
            <w:tcW w:w="9100" w:type="dxa"/>
            <w:tcBorders>
              <w:top w:val="single" w:sz="4" w:space="0" w:color="auto"/>
              <w:left w:val="single" w:sz="4" w:space="0" w:color="auto"/>
              <w:bottom w:val="single" w:sz="4" w:space="0" w:color="auto"/>
              <w:right w:val="single" w:sz="4" w:space="0" w:color="auto"/>
            </w:tcBorders>
            <w:hideMark/>
          </w:tcPr>
          <w:p w:rsidR="0071473C" w:rsidRPr="00543D34" w:rsidRDefault="00543D34">
            <w:pPr>
              <w:spacing w:after="0" w:line="240" w:lineRule="auto"/>
              <w:jc w:val="both"/>
              <w:rPr>
                <w:rFonts w:ascii="Times New Roman" w:hAnsi="Times New Roman" w:cs="Times New Roman"/>
                <w:noProof/>
                <w:color w:val="333333"/>
                <w:sz w:val="24"/>
                <w:szCs w:val="24"/>
                <w:lang w:val="uk-UA" w:eastAsia="en-US"/>
              </w:rPr>
            </w:pPr>
            <w:r w:rsidRPr="00543D34">
              <w:rPr>
                <w:rFonts w:ascii="Times New Roman" w:hAnsi="Times New Roman" w:cs="Times New Roman"/>
                <w:sz w:val="24"/>
                <w:szCs w:val="24"/>
                <w:lang w:val="uk-UA"/>
              </w:rPr>
              <w:t xml:space="preserve">Основні функції та структура </w:t>
            </w:r>
            <w:proofErr w:type="spellStart"/>
            <w:r w:rsidRPr="00543D34">
              <w:rPr>
                <w:rFonts w:ascii="Times New Roman" w:hAnsi="Times New Roman" w:cs="Times New Roman"/>
                <w:sz w:val="24"/>
                <w:szCs w:val="24"/>
                <w:lang w:val="uk-UA"/>
              </w:rPr>
              <w:t>геоінформаційних</w:t>
            </w:r>
            <w:proofErr w:type="spellEnd"/>
            <w:r w:rsidRPr="00543D34">
              <w:rPr>
                <w:rFonts w:ascii="Times New Roman" w:hAnsi="Times New Roman" w:cs="Times New Roman"/>
                <w:sz w:val="24"/>
                <w:szCs w:val="24"/>
                <w:lang w:val="uk-UA"/>
              </w:rPr>
              <w:t xml:space="preserve"> систем. Основи дистанційного зондування Землі.</w:t>
            </w:r>
          </w:p>
        </w:tc>
      </w:tr>
      <w:tr w:rsidR="0071473C" w:rsidTr="00B47523">
        <w:tc>
          <w:tcPr>
            <w:tcW w:w="5508" w:type="dxa"/>
            <w:tcBorders>
              <w:top w:val="single" w:sz="4" w:space="0" w:color="auto"/>
              <w:left w:val="single" w:sz="4" w:space="0" w:color="auto"/>
              <w:bottom w:val="single" w:sz="4" w:space="0" w:color="auto"/>
              <w:right w:val="single" w:sz="4" w:space="0" w:color="auto"/>
            </w:tcBorders>
            <w:vAlign w:val="bottom"/>
            <w:hideMark/>
          </w:tcPr>
          <w:p w:rsidR="0071473C" w:rsidRPr="00543D34" w:rsidRDefault="0071473C" w:rsidP="00543D34">
            <w:pPr>
              <w:pStyle w:val="20"/>
              <w:shd w:val="clear" w:color="auto" w:fill="auto"/>
              <w:spacing w:line="322" w:lineRule="exact"/>
              <w:ind w:right="34"/>
              <w:jc w:val="both"/>
              <w:rPr>
                <w:sz w:val="24"/>
                <w:szCs w:val="24"/>
                <w:lang w:val="uk-UA"/>
              </w:rPr>
            </w:pPr>
            <w:r w:rsidRPr="00543D34">
              <w:rPr>
                <w:b w:val="0"/>
                <w:sz w:val="24"/>
                <w:szCs w:val="24"/>
                <w:lang w:val="uk-UA"/>
              </w:rPr>
              <w:t xml:space="preserve">Моніторинг біотичної компоненти екосистем методами </w:t>
            </w:r>
            <w:proofErr w:type="spellStart"/>
            <w:r w:rsidRPr="00543D34">
              <w:rPr>
                <w:b w:val="0"/>
                <w:sz w:val="24"/>
                <w:szCs w:val="24"/>
                <w:lang w:val="uk-UA"/>
              </w:rPr>
              <w:t>геоінформатики</w:t>
            </w:r>
            <w:proofErr w:type="spellEnd"/>
            <w:r w:rsidRPr="00543D34">
              <w:rPr>
                <w:b w:val="0"/>
                <w:sz w:val="24"/>
                <w:szCs w:val="24"/>
                <w:lang w:val="uk-UA"/>
              </w:rPr>
              <w:t>.</w:t>
            </w:r>
          </w:p>
        </w:tc>
        <w:tc>
          <w:tcPr>
            <w:tcW w:w="9100" w:type="dxa"/>
            <w:tcBorders>
              <w:top w:val="single" w:sz="4" w:space="0" w:color="auto"/>
              <w:left w:val="single" w:sz="4" w:space="0" w:color="auto"/>
              <w:bottom w:val="single" w:sz="4" w:space="0" w:color="auto"/>
              <w:right w:val="single" w:sz="4" w:space="0" w:color="auto"/>
            </w:tcBorders>
            <w:hideMark/>
          </w:tcPr>
          <w:p w:rsidR="0071473C" w:rsidRPr="00543D34" w:rsidRDefault="00543D34">
            <w:pPr>
              <w:spacing w:after="0"/>
              <w:rPr>
                <w:rFonts w:ascii="Times New Roman" w:hAnsi="Times New Roman" w:cs="Times New Roman"/>
              </w:rPr>
            </w:pPr>
            <w:r w:rsidRPr="00543D34">
              <w:rPr>
                <w:rFonts w:ascii="Times New Roman" w:hAnsi="Times New Roman" w:cs="Times New Roman"/>
                <w:sz w:val="24"/>
                <w:szCs w:val="24"/>
                <w:lang w:val="uk-UA"/>
              </w:rPr>
              <w:t xml:space="preserve">Розвиток </w:t>
            </w:r>
            <w:proofErr w:type="spellStart"/>
            <w:r w:rsidRPr="00543D34">
              <w:rPr>
                <w:rFonts w:ascii="Times New Roman" w:hAnsi="Times New Roman" w:cs="Times New Roman"/>
                <w:sz w:val="24"/>
                <w:szCs w:val="24"/>
                <w:lang w:val="uk-UA"/>
              </w:rPr>
              <w:t>біотогеоінформатики</w:t>
            </w:r>
            <w:proofErr w:type="spellEnd"/>
            <w:r w:rsidRPr="00543D34">
              <w:rPr>
                <w:rFonts w:ascii="Times New Roman" w:hAnsi="Times New Roman" w:cs="Times New Roman"/>
                <w:sz w:val="24"/>
                <w:szCs w:val="24"/>
                <w:lang w:val="uk-UA"/>
              </w:rPr>
              <w:t xml:space="preserve"> в Україні. </w:t>
            </w:r>
            <w:proofErr w:type="spellStart"/>
            <w:r w:rsidRPr="00543D34">
              <w:rPr>
                <w:rFonts w:ascii="Times New Roman" w:hAnsi="Times New Roman" w:cs="Times New Roman"/>
                <w:sz w:val="24"/>
                <w:szCs w:val="24"/>
                <w:lang w:val="uk-UA"/>
              </w:rPr>
              <w:t>Екосистемні</w:t>
            </w:r>
            <w:proofErr w:type="spellEnd"/>
            <w:r w:rsidRPr="00543D34">
              <w:rPr>
                <w:rFonts w:ascii="Times New Roman" w:hAnsi="Times New Roman" w:cs="Times New Roman"/>
                <w:sz w:val="24"/>
                <w:szCs w:val="24"/>
                <w:lang w:val="uk-UA"/>
              </w:rPr>
              <w:t xml:space="preserve"> аспекти </w:t>
            </w:r>
            <w:proofErr w:type="spellStart"/>
            <w:r w:rsidRPr="00543D34">
              <w:rPr>
                <w:rFonts w:ascii="Times New Roman" w:hAnsi="Times New Roman" w:cs="Times New Roman"/>
                <w:sz w:val="24"/>
                <w:szCs w:val="24"/>
                <w:lang w:val="uk-UA"/>
              </w:rPr>
              <w:t>біотогеоінформатики</w:t>
            </w:r>
            <w:proofErr w:type="spellEnd"/>
            <w:r w:rsidRPr="00543D34">
              <w:rPr>
                <w:rFonts w:ascii="Times New Roman" w:hAnsi="Times New Roman" w:cs="Times New Roman"/>
                <w:sz w:val="24"/>
                <w:szCs w:val="24"/>
                <w:lang w:val="uk-UA"/>
              </w:rPr>
              <w:t xml:space="preserve"> щодо агросфери.</w:t>
            </w:r>
          </w:p>
        </w:tc>
      </w:tr>
    </w:tbl>
    <w:p w:rsidR="00245A50" w:rsidRDefault="00245A50" w:rsidP="00245A50">
      <w:pPr>
        <w:spacing w:after="0" w:line="240" w:lineRule="auto"/>
        <w:ind w:left="180"/>
        <w:jc w:val="both"/>
        <w:rPr>
          <w:rFonts w:ascii="Times New Roman" w:hAnsi="Times New Roman" w:cs="Times New Roman"/>
          <w:caps/>
          <w:color w:val="000000"/>
          <w:sz w:val="24"/>
          <w:szCs w:val="24"/>
          <w:lang w:val="uk-UA" w:eastAsia="en-US"/>
        </w:rPr>
      </w:pPr>
    </w:p>
    <w:p w:rsidR="00245A50" w:rsidRDefault="00245A50" w:rsidP="00245A50">
      <w:pPr>
        <w:spacing w:after="0" w:line="240" w:lineRule="auto"/>
        <w:jc w:val="center"/>
        <w:rPr>
          <w:rFonts w:ascii="Times New Roman" w:hAnsi="Times New Roman" w:cs="Times New Roman"/>
          <w:b/>
          <w:caps/>
          <w:color w:val="000000"/>
          <w:sz w:val="24"/>
          <w:szCs w:val="24"/>
        </w:rPr>
      </w:pPr>
    </w:p>
    <w:p w:rsidR="00245A50" w:rsidRDefault="00245A50" w:rsidP="00245A5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bottomFromText="20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245A50" w:rsidTr="00E33398">
        <w:trPr>
          <w:trHeight w:val="300"/>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245A50" w:rsidRPr="003F20C0" w:rsidRDefault="00245A50" w:rsidP="003F20C0">
            <w:pPr>
              <w:spacing w:after="0" w:line="240" w:lineRule="auto"/>
              <w:jc w:val="center"/>
              <w:rPr>
                <w:rFonts w:ascii="Times New Roman" w:hAnsi="Times New Roman" w:cs="Times New Roman"/>
                <w:b/>
                <w:caps/>
                <w:color w:val="000000"/>
                <w:sz w:val="24"/>
                <w:szCs w:val="24"/>
                <w:lang w:val="uk-UA" w:eastAsia="en-US"/>
              </w:rPr>
            </w:pPr>
            <w:r w:rsidRPr="003F20C0">
              <w:rPr>
                <w:rFonts w:ascii="Times New Roman" w:hAnsi="Times New Roman" w:cs="Times New Roman"/>
                <w:b/>
                <w:color w:val="000000"/>
                <w:sz w:val="24"/>
                <w:szCs w:val="24"/>
                <w:lang w:val="uk-UA"/>
              </w:rPr>
              <w:t>Тема практичного заняття</w:t>
            </w:r>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245A50" w:rsidRPr="003F20C0" w:rsidRDefault="00245A50" w:rsidP="003F20C0">
            <w:pPr>
              <w:spacing w:after="0" w:line="240" w:lineRule="auto"/>
              <w:ind w:left="216"/>
              <w:jc w:val="center"/>
              <w:rPr>
                <w:rFonts w:ascii="Times New Roman" w:hAnsi="Times New Roman" w:cs="Times New Roman"/>
                <w:b/>
                <w:caps/>
                <w:color w:val="000000"/>
                <w:sz w:val="24"/>
                <w:szCs w:val="24"/>
                <w:lang w:val="uk-UA" w:eastAsia="en-US"/>
              </w:rPr>
            </w:pPr>
            <w:r w:rsidRPr="003F20C0">
              <w:rPr>
                <w:rFonts w:ascii="Times New Roman" w:hAnsi="Times New Roman" w:cs="Times New Roman"/>
                <w:b/>
                <w:color w:val="000000"/>
                <w:sz w:val="24"/>
                <w:szCs w:val="24"/>
                <w:lang w:val="uk-UA"/>
              </w:rPr>
              <w:t>Зміст практичного заняття</w:t>
            </w:r>
          </w:p>
        </w:tc>
      </w:tr>
      <w:tr w:rsidR="003F20C0" w:rsidTr="00E33398">
        <w:trPr>
          <w:trHeight w:val="60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E33398">
            <w:pPr>
              <w:pStyle w:val="20"/>
              <w:shd w:val="clear" w:color="auto" w:fill="auto"/>
              <w:spacing w:line="240" w:lineRule="auto"/>
              <w:ind w:right="132" w:firstLine="273"/>
              <w:rPr>
                <w:sz w:val="24"/>
                <w:szCs w:val="24"/>
                <w:lang w:val="uk-UA"/>
              </w:rPr>
            </w:pPr>
            <w:r w:rsidRPr="003F20C0">
              <w:rPr>
                <w:b w:val="0"/>
                <w:sz w:val="24"/>
                <w:szCs w:val="24"/>
                <w:lang w:val="uk-UA"/>
              </w:rPr>
              <w:t xml:space="preserve">Основні поняття та класифікація систем екологічного моніторингу.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a3"/>
              <w:tabs>
                <w:tab w:val="num" w:pos="900"/>
              </w:tabs>
              <w:spacing w:after="0" w:line="240" w:lineRule="auto"/>
              <w:ind w:left="216"/>
              <w:rPr>
                <w:rFonts w:ascii="Times New Roman" w:eastAsia="Times New Roman" w:hAnsi="Times New Roman" w:cs="Times New Roman"/>
                <w:color w:val="000000"/>
                <w:kern w:val="24"/>
                <w:sz w:val="24"/>
                <w:szCs w:val="24"/>
                <w:lang w:val="uk-UA"/>
              </w:rPr>
            </w:pPr>
            <w:r w:rsidRPr="003F20C0">
              <w:rPr>
                <w:rFonts w:ascii="Times New Roman" w:hAnsi="Times New Roman" w:cs="Times New Roman"/>
                <w:sz w:val="24"/>
                <w:szCs w:val="24"/>
                <w:lang w:val="uk-UA"/>
              </w:rPr>
              <w:t>Класифікація систем моніторингу довкілля.</w:t>
            </w:r>
          </w:p>
        </w:tc>
      </w:tr>
      <w:tr w:rsidR="003F20C0" w:rsidRPr="00735392" w:rsidTr="00E33398">
        <w:trPr>
          <w:trHeight w:val="1240"/>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E33398">
            <w:pPr>
              <w:pStyle w:val="20"/>
              <w:shd w:val="clear" w:color="auto" w:fill="auto"/>
              <w:spacing w:line="240" w:lineRule="auto"/>
              <w:ind w:right="132" w:firstLine="273"/>
              <w:rPr>
                <w:sz w:val="24"/>
                <w:szCs w:val="24"/>
                <w:lang w:val="uk-UA"/>
              </w:rPr>
            </w:pPr>
            <w:r w:rsidRPr="003F20C0">
              <w:rPr>
                <w:b w:val="0"/>
                <w:sz w:val="24"/>
                <w:szCs w:val="24"/>
                <w:lang w:val="uk-UA"/>
              </w:rPr>
              <w:t xml:space="preserve">Державна програма моніторингу довкілля України та досвід організації систем </w:t>
            </w:r>
            <w:proofErr w:type="spellStart"/>
            <w:r w:rsidRPr="003F20C0">
              <w:rPr>
                <w:b w:val="0"/>
                <w:sz w:val="24"/>
                <w:szCs w:val="24"/>
                <w:lang w:val="uk-UA"/>
              </w:rPr>
              <w:t>МД</w:t>
            </w:r>
            <w:proofErr w:type="spellEnd"/>
            <w:r w:rsidRPr="003F20C0">
              <w:rPr>
                <w:b w:val="0"/>
                <w:sz w:val="24"/>
                <w:szCs w:val="24"/>
                <w:lang w:val="uk-UA"/>
              </w:rPr>
              <w:t xml:space="preserve"> в зарубіжних країнах.</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31"/>
              <w:shd w:val="clear" w:color="auto" w:fill="auto"/>
              <w:spacing w:line="240" w:lineRule="auto"/>
              <w:ind w:right="132" w:firstLine="273"/>
              <w:rPr>
                <w:sz w:val="24"/>
                <w:szCs w:val="24"/>
                <w:lang w:val="uk-UA"/>
              </w:rPr>
            </w:pPr>
            <w:r w:rsidRPr="003F20C0">
              <w:rPr>
                <w:sz w:val="24"/>
                <w:szCs w:val="24"/>
                <w:lang w:val="uk-UA"/>
              </w:rPr>
              <w:t>Організація моніторингових досліджень атмосферного повітря. Системи моніторингових досліджень поверхневих вод. Стан робіт з організації моніторингу ґрунтів. Реєстр викидів і переносу забруднювачів як елемент системи моніторингу.</w:t>
            </w:r>
          </w:p>
          <w:p w:rsidR="003F20C0" w:rsidRPr="003F20C0" w:rsidRDefault="003F20C0" w:rsidP="003F20C0">
            <w:pPr>
              <w:spacing w:after="0" w:line="240" w:lineRule="auto"/>
              <w:rPr>
                <w:rFonts w:ascii="Times New Roman" w:hAnsi="Times New Roman" w:cs="Times New Roman"/>
                <w:sz w:val="24"/>
                <w:szCs w:val="24"/>
                <w:lang w:val="uk-UA"/>
              </w:rPr>
            </w:pPr>
          </w:p>
        </w:tc>
      </w:tr>
      <w:tr w:rsidR="003F20C0" w:rsidTr="008B226F">
        <w:trPr>
          <w:trHeight w:val="483"/>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3F20C0">
            <w:pPr>
              <w:pStyle w:val="20"/>
              <w:shd w:val="clear" w:color="auto" w:fill="auto"/>
              <w:spacing w:line="240" w:lineRule="auto"/>
              <w:ind w:right="132" w:firstLine="273"/>
              <w:rPr>
                <w:b w:val="0"/>
                <w:sz w:val="24"/>
                <w:szCs w:val="24"/>
                <w:lang w:val="uk-UA"/>
              </w:rPr>
            </w:pPr>
            <w:r w:rsidRPr="003F20C0">
              <w:rPr>
                <w:b w:val="0"/>
                <w:sz w:val="24"/>
                <w:szCs w:val="24"/>
                <w:lang w:val="uk-UA"/>
              </w:rPr>
              <w:t>Організація моніторингу за станом атмосферного повітря.</w:t>
            </w:r>
          </w:p>
          <w:p w:rsidR="003F20C0" w:rsidRPr="003F20C0" w:rsidRDefault="003F20C0" w:rsidP="003F20C0">
            <w:pPr>
              <w:pStyle w:val="31"/>
              <w:shd w:val="clear" w:color="auto" w:fill="auto"/>
              <w:spacing w:line="240" w:lineRule="auto"/>
              <w:ind w:right="132" w:firstLine="273"/>
              <w:rPr>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tabs>
                <w:tab w:val="num" w:pos="360"/>
              </w:tabs>
              <w:spacing w:after="0" w:line="240" w:lineRule="auto"/>
              <w:ind w:left="216"/>
              <w:rPr>
                <w:rFonts w:ascii="Times New Roman" w:hAnsi="Times New Roman" w:cs="Times New Roman"/>
                <w:kern w:val="24"/>
                <w:sz w:val="24"/>
                <w:szCs w:val="24"/>
                <w:lang w:val="uk-UA" w:eastAsia="en-US"/>
              </w:rPr>
            </w:pPr>
            <w:r w:rsidRPr="003F20C0">
              <w:rPr>
                <w:rFonts w:ascii="Times New Roman" w:hAnsi="Times New Roman" w:cs="Times New Roman"/>
                <w:sz w:val="24"/>
                <w:szCs w:val="24"/>
                <w:lang w:val="uk-UA"/>
              </w:rPr>
              <w:t xml:space="preserve">Методи відбору проб атмосферного повітря. Метеорологічні спостереження при відборі проб повітря. Проведення </w:t>
            </w:r>
            <w:proofErr w:type="spellStart"/>
            <w:r w:rsidRPr="003F20C0">
              <w:rPr>
                <w:rFonts w:ascii="Times New Roman" w:hAnsi="Times New Roman" w:cs="Times New Roman"/>
                <w:sz w:val="24"/>
                <w:szCs w:val="24"/>
                <w:lang w:val="uk-UA"/>
              </w:rPr>
              <w:t>підфакельних</w:t>
            </w:r>
            <w:proofErr w:type="spellEnd"/>
            <w:r w:rsidRPr="003F20C0">
              <w:rPr>
                <w:rFonts w:ascii="Times New Roman" w:hAnsi="Times New Roman" w:cs="Times New Roman"/>
                <w:sz w:val="24"/>
                <w:szCs w:val="24"/>
                <w:lang w:val="uk-UA"/>
              </w:rPr>
              <w:t xml:space="preserve"> спостережень.</w:t>
            </w:r>
          </w:p>
        </w:tc>
      </w:tr>
      <w:tr w:rsidR="003F20C0" w:rsidTr="008B226F">
        <w:trPr>
          <w:trHeight w:val="1136"/>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3F20C0">
            <w:pPr>
              <w:pStyle w:val="20"/>
              <w:shd w:val="clear" w:color="auto" w:fill="auto"/>
              <w:spacing w:line="240" w:lineRule="auto"/>
              <w:ind w:right="132" w:firstLine="273"/>
              <w:rPr>
                <w:sz w:val="24"/>
                <w:szCs w:val="24"/>
                <w:lang w:val="uk-UA"/>
              </w:rPr>
            </w:pPr>
            <w:r w:rsidRPr="003F20C0">
              <w:rPr>
                <w:b w:val="0"/>
                <w:sz w:val="24"/>
                <w:szCs w:val="24"/>
                <w:lang w:val="uk-UA"/>
              </w:rPr>
              <w:t>Моніторинг поверхневих вод суші, морських вод і вод океанів.</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31"/>
              <w:shd w:val="clear" w:color="auto" w:fill="auto"/>
              <w:spacing w:line="240" w:lineRule="auto"/>
              <w:ind w:right="132" w:firstLine="273"/>
              <w:rPr>
                <w:sz w:val="24"/>
                <w:szCs w:val="24"/>
                <w:lang w:val="uk-UA"/>
              </w:rPr>
            </w:pPr>
            <w:r w:rsidRPr="003F20C0">
              <w:rPr>
                <w:sz w:val="24"/>
                <w:szCs w:val="24"/>
                <w:lang w:val="uk-UA"/>
              </w:rPr>
              <w:t>Організація системи моніторингу водних середовищ. Пункти спостережень і контрольні створи. Програми спостережень. Методи та терміни відбору проб. Гідробіологічні спостереження за якістю води та донними відкладами. Інтегральні показники оцінки якості води.</w:t>
            </w:r>
          </w:p>
          <w:p w:rsidR="003F20C0" w:rsidRPr="003F20C0" w:rsidRDefault="003F20C0" w:rsidP="003F20C0">
            <w:pPr>
              <w:spacing w:after="0" w:line="240" w:lineRule="auto"/>
              <w:ind w:left="216"/>
              <w:rPr>
                <w:rFonts w:ascii="Times New Roman" w:hAnsi="Times New Roman" w:cs="Times New Roman"/>
                <w:kern w:val="24"/>
                <w:sz w:val="24"/>
                <w:szCs w:val="24"/>
                <w:lang w:val="uk-UA" w:eastAsia="en-US"/>
              </w:rPr>
            </w:pPr>
          </w:p>
        </w:tc>
      </w:tr>
      <w:tr w:rsidR="003F20C0" w:rsidTr="003F20C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3F20C0">
            <w:pPr>
              <w:pStyle w:val="20"/>
              <w:shd w:val="clear" w:color="auto" w:fill="auto"/>
              <w:spacing w:line="240" w:lineRule="auto"/>
              <w:ind w:right="132" w:firstLine="273"/>
              <w:rPr>
                <w:sz w:val="24"/>
                <w:szCs w:val="24"/>
                <w:lang w:val="uk-UA"/>
              </w:rPr>
            </w:pPr>
            <w:r w:rsidRPr="003F20C0">
              <w:rPr>
                <w:rStyle w:val="4115pt100"/>
                <w:bCs/>
                <w:sz w:val="24"/>
                <w:szCs w:val="24"/>
              </w:rPr>
              <w:t>Особливості організації моніторингу геологічного середовища.</w:t>
            </w:r>
          </w:p>
          <w:p w:rsidR="003F20C0" w:rsidRPr="003F20C0" w:rsidRDefault="003F20C0" w:rsidP="003F20C0">
            <w:pPr>
              <w:pStyle w:val="31"/>
              <w:shd w:val="clear" w:color="auto" w:fill="auto"/>
              <w:spacing w:line="240" w:lineRule="auto"/>
              <w:ind w:right="132" w:firstLine="273"/>
              <w:rPr>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31"/>
              <w:shd w:val="clear" w:color="auto" w:fill="auto"/>
              <w:spacing w:line="240" w:lineRule="auto"/>
              <w:ind w:right="132" w:firstLine="273"/>
              <w:rPr>
                <w:sz w:val="24"/>
                <w:szCs w:val="24"/>
                <w:lang w:val="uk-UA"/>
              </w:rPr>
            </w:pPr>
            <w:r w:rsidRPr="003F20C0">
              <w:rPr>
                <w:sz w:val="24"/>
                <w:szCs w:val="24"/>
                <w:lang w:val="uk-UA"/>
              </w:rPr>
              <w:t>Показники техногенного порушення і забруднення ґрунтового шару. Організація спостережень за рівнем забруднення ґрунтів.</w:t>
            </w:r>
          </w:p>
          <w:p w:rsidR="003F20C0" w:rsidRPr="003F20C0" w:rsidRDefault="003F20C0" w:rsidP="003F20C0">
            <w:pPr>
              <w:spacing w:after="0" w:line="240" w:lineRule="auto"/>
              <w:ind w:left="216"/>
              <w:rPr>
                <w:rFonts w:ascii="Times New Roman" w:hAnsi="Times New Roman" w:cs="Times New Roman"/>
                <w:color w:val="000000"/>
                <w:kern w:val="24"/>
                <w:sz w:val="24"/>
                <w:szCs w:val="24"/>
                <w:lang w:val="uk-UA" w:eastAsia="en-US"/>
              </w:rPr>
            </w:pPr>
          </w:p>
        </w:tc>
      </w:tr>
      <w:tr w:rsidR="003F20C0" w:rsidTr="003F20C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3F20C0">
            <w:pPr>
              <w:pStyle w:val="20"/>
              <w:shd w:val="clear" w:color="auto" w:fill="auto"/>
              <w:spacing w:line="240" w:lineRule="auto"/>
              <w:ind w:right="132" w:firstLine="273"/>
              <w:rPr>
                <w:b w:val="0"/>
                <w:sz w:val="24"/>
                <w:szCs w:val="24"/>
                <w:lang w:val="uk-UA"/>
              </w:rPr>
            </w:pPr>
            <w:r w:rsidRPr="003F20C0">
              <w:rPr>
                <w:b w:val="0"/>
                <w:sz w:val="24"/>
                <w:szCs w:val="24"/>
                <w:lang w:val="uk-UA"/>
              </w:rPr>
              <w:lastRenderedPageBreak/>
              <w:t>Особливі види екологічного моніторингу.</w:t>
            </w:r>
          </w:p>
          <w:p w:rsidR="003F20C0" w:rsidRPr="003F20C0" w:rsidRDefault="003F20C0" w:rsidP="003F20C0">
            <w:pPr>
              <w:pStyle w:val="31"/>
              <w:shd w:val="clear" w:color="auto" w:fill="auto"/>
              <w:spacing w:line="240" w:lineRule="auto"/>
              <w:ind w:right="132" w:firstLine="273"/>
              <w:rPr>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31"/>
              <w:shd w:val="clear" w:color="auto" w:fill="auto"/>
              <w:spacing w:line="240" w:lineRule="auto"/>
              <w:ind w:right="132" w:firstLine="273"/>
              <w:rPr>
                <w:sz w:val="24"/>
                <w:szCs w:val="24"/>
                <w:lang w:val="uk-UA"/>
              </w:rPr>
            </w:pPr>
            <w:r w:rsidRPr="003F20C0">
              <w:rPr>
                <w:sz w:val="24"/>
                <w:szCs w:val="24"/>
                <w:lang w:val="uk-UA"/>
              </w:rPr>
              <w:t>Глобальна система моніторингу навколишнього середовища: головні задачі і напрями. Міжнародні програми системи глобального моніторингу. Особливості організації фонового моніторингу. Кліматичний моніторинг та його завдання.</w:t>
            </w:r>
          </w:p>
          <w:p w:rsidR="003F20C0" w:rsidRPr="003F20C0" w:rsidRDefault="003F20C0" w:rsidP="003F20C0">
            <w:pPr>
              <w:spacing w:after="0" w:line="240" w:lineRule="auto"/>
              <w:ind w:left="216"/>
              <w:rPr>
                <w:rFonts w:ascii="Times New Roman" w:hAnsi="Times New Roman" w:cs="Times New Roman"/>
                <w:color w:val="000000"/>
                <w:kern w:val="24"/>
                <w:sz w:val="24"/>
                <w:szCs w:val="24"/>
                <w:lang w:val="uk-UA" w:eastAsia="en-US"/>
              </w:rPr>
            </w:pPr>
          </w:p>
        </w:tc>
      </w:tr>
      <w:tr w:rsidR="003F20C0" w:rsidTr="003F20C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3F20C0">
            <w:pPr>
              <w:pStyle w:val="20"/>
              <w:shd w:val="clear" w:color="auto" w:fill="auto"/>
              <w:spacing w:line="240" w:lineRule="auto"/>
              <w:ind w:right="132" w:firstLine="273"/>
              <w:rPr>
                <w:b w:val="0"/>
                <w:sz w:val="24"/>
                <w:szCs w:val="24"/>
                <w:lang w:val="uk-UA"/>
              </w:rPr>
            </w:pPr>
            <w:r w:rsidRPr="003F20C0">
              <w:rPr>
                <w:b w:val="0"/>
                <w:sz w:val="24"/>
                <w:szCs w:val="24"/>
                <w:lang w:val="uk-UA"/>
              </w:rPr>
              <w:t>Різновиди екологічного моніторингу.</w:t>
            </w:r>
          </w:p>
          <w:p w:rsidR="003F20C0" w:rsidRPr="003F20C0" w:rsidRDefault="003F20C0" w:rsidP="003F20C0">
            <w:pPr>
              <w:pStyle w:val="31"/>
              <w:shd w:val="clear" w:color="auto" w:fill="auto"/>
              <w:spacing w:line="240" w:lineRule="auto"/>
              <w:ind w:right="132" w:firstLine="273"/>
              <w:rPr>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31"/>
              <w:shd w:val="clear" w:color="auto" w:fill="auto"/>
              <w:spacing w:line="240" w:lineRule="auto"/>
              <w:ind w:right="132" w:firstLine="273"/>
              <w:rPr>
                <w:sz w:val="24"/>
                <w:szCs w:val="24"/>
                <w:lang w:val="uk-UA"/>
              </w:rPr>
            </w:pPr>
            <w:r w:rsidRPr="003F20C0">
              <w:rPr>
                <w:sz w:val="24"/>
                <w:szCs w:val="24"/>
                <w:lang w:val="uk-UA"/>
              </w:rPr>
              <w:t xml:space="preserve">Обстеження земель навколо підприємств та поблизу автомобільних трас. Відбір проб ґрунтів для </w:t>
            </w:r>
            <w:proofErr w:type="spellStart"/>
            <w:r w:rsidRPr="003F20C0">
              <w:rPr>
                <w:sz w:val="24"/>
                <w:szCs w:val="24"/>
                <w:lang w:val="uk-UA"/>
              </w:rPr>
              <w:t>цитогенетичних</w:t>
            </w:r>
            <w:proofErr w:type="spellEnd"/>
            <w:r w:rsidRPr="003F20C0">
              <w:rPr>
                <w:sz w:val="24"/>
                <w:szCs w:val="24"/>
                <w:lang w:val="uk-UA"/>
              </w:rPr>
              <w:t xml:space="preserve"> досліджень. Моніторинг лісових систем. Агроекологічний моніторинг.</w:t>
            </w:r>
          </w:p>
          <w:p w:rsidR="003F20C0" w:rsidRPr="003F20C0" w:rsidRDefault="003F20C0" w:rsidP="003F20C0">
            <w:pPr>
              <w:spacing w:after="0" w:line="240" w:lineRule="auto"/>
              <w:ind w:left="216"/>
              <w:rPr>
                <w:rFonts w:ascii="Times New Roman" w:hAnsi="Times New Roman" w:cs="Times New Roman"/>
                <w:color w:val="000000"/>
                <w:kern w:val="24"/>
                <w:sz w:val="24"/>
                <w:szCs w:val="24"/>
                <w:lang w:val="uk-UA" w:eastAsia="en-US"/>
              </w:rPr>
            </w:pPr>
          </w:p>
        </w:tc>
      </w:tr>
      <w:tr w:rsidR="003F20C0" w:rsidTr="003F20C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20C0" w:rsidRPr="003F20C0" w:rsidRDefault="003F20C0" w:rsidP="003F20C0">
            <w:pPr>
              <w:pStyle w:val="20"/>
              <w:shd w:val="clear" w:color="auto" w:fill="auto"/>
              <w:spacing w:line="240" w:lineRule="auto"/>
              <w:ind w:right="132" w:firstLine="273"/>
              <w:rPr>
                <w:b w:val="0"/>
                <w:sz w:val="24"/>
                <w:szCs w:val="24"/>
                <w:lang w:val="uk-UA"/>
              </w:rPr>
            </w:pPr>
            <w:r w:rsidRPr="003F20C0">
              <w:rPr>
                <w:b w:val="0"/>
                <w:sz w:val="24"/>
                <w:szCs w:val="24"/>
                <w:lang w:val="uk-UA"/>
              </w:rPr>
              <w:t>Соціально-екологічний моніторинг та громадський екологічний моніторинг.</w:t>
            </w:r>
          </w:p>
          <w:p w:rsidR="003F20C0" w:rsidRPr="003F20C0" w:rsidRDefault="003F20C0" w:rsidP="003F20C0">
            <w:pPr>
              <w:pStyle w:val="31"/>
              <w:shd w:val="clear" w:color="auto" w:fill="auto"/>
              <w:spacing w:line="240" w:lineRule="auto"/>
              <w:ind w:right="132" w:firstLine="273"/>
              <w:rPr>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F20C0" w:rsidRPr="003F20C0" w:rsidRDefault="003F20C0" w:rsidP="003F20C0">
            <w:pPr>
              <w:spacing w:after="0" w:line="240" w:lineRule="auto"/>
              <w:ind w:left="216"/>
              <w:rPr>
                <w:rFonts w:ascii="Times New Roman" w:hAnsi="Times New Roman" w:cs="Times New Roman"/>
                <w:color w:val="000000"/>
                <w:kern w:val="24"/>
                <w:sz w:val="24"/>
                <w:szCs w:val="24"/>
                <w:lang w:val="uk-UA" w:eastAsia="en-US"/>
              </w:rPr>
            </w:pPr>
            <w:r w:rsidRPr="003F20C0">
              <w:rPr>
                <w:rFonts w:ascii="Times New Roman" w:hAnsi="Times New Roman" w:cs="Times New Roman"/>
                <w:sz w:val="24"/>
                <w:szCs w:val="24"/>
                <w:lang w:val="uk-UA"/>
              </w:rPr>
              <w:t>Функції соціально-екологічного моніторингу. Соціально-екологічний моніторинг населених пунктів.</w:t>
            </w:r>
          </w:p>
        </w:tc>
      </w:tr>
      <w:tr w:rsidR="003F20C0" w:rsidTr="003F20C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20C0" w:rsidRPr="003F20C0" w:rsidRDefault="003F20C0" w:rsidP="003F20C0">
            <w:pPr>
              <w:pStyle w:val="20"/>
              <w:shd w:val="clear" w:color="auto" w:fill="auto"/>
              <w:spacing w:line="240" w:lineRule="auto"/>
              <w:ind w:right="132" w:firstLine="273"/>
              <w:rPr>
                <w:b w:val="0"/>
                <w:sz w:val="24"/>
                <w:szCs w:val="24"/>
                <w:lang w:val="uk-UA"/>
              </w:rPr>
            </w:pPr>
            <w:r w:rsidRPr="003F20C0">
              <w:rPr>
                <w:b w:val="0"/>
                <w:sz w:val="24"/>
                <w:szCs w:val="24"/>
                <w:lang w:val="uk-UA"/>
              </w:rPr>
              <w:t>Картографічні методи в моніторингових дослідженнях.</w:t>
            </w:r>
          </w:p>
          <w:p w:rsidR="003F20C0" w:rsidRPr="003F20C0" w:rsidRDefault="003F20C0" w:rsidP="003F20C0">
            <w:pPr>
              <w:pStyle w:val="31"/>
              <w:shd w:val="clear" w:color="auto" w:fill="auto"/>
              <w:spacing w:line="240" w:lineRule="auto"/>
              <w:ind w:right="132" w:firstLine="273"/>
              <w:rPr>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F20C0" w:rsidRPr="003F20C0" w:rsidRDefault="003F20C0" w:rsidP="003F20C0">
            <w:pPr>
              <w:pStyle w:val="31"/>
              <w:shd w:val="clear" w:color="auto" w:fill="auto"/>
              <w:spacing w:line="240" w:lineRule="auto"/>
              <w:ind w:right="132" w:firstLine="273"/>
              <w:rPr>
                <w:sz w:val="24"/>
                <w:szCs w:val="24"/>
                <w:lang w:val="uk-UA"/>
              </w:rPr>
            </w:pPr>
            <w:r w:rsidRPr="003F20C0">
              <w:rPr>
                <w:sz w:val="24"/>
                <w:szCs w:val="24"/>
                <w:lang w:val="uk-UA"/>
              </w:rPr>
              <w:t xml:space="preserve">Картографічне моделювання. Описи за картами. Графічні прийоми. Графоаналітичні прийоми аналізу карт. Особливості екологічних досліджень за картами. Уявлення про </w:t>
            </w:r>
            <w:proofErr w:type="spellStart"/>
            <w:r w:rsidRPr="003F20C0">
              <w:rPr>
                <w:sz w:val="24"/>
                <w:szCs w:val="24"/>
                <w:lang w:val="uk-UA"/>
              </w:rPr>
              <w:t>геоінформаційне</w:t>
            </w:r>
            <w:proofErr w:type="spellEnd"/>
            <w:r w:rsidRPr="003F20C0">
              <w:rPr>
                <w:sz w:val="24"/>
                <w:szCs w:val="24"/>
                <w:lang w:val="uk-UA"/>
              </w:rPr>
              <w:t xml:space="preserve"> картографування.</w:t>
            </w:r>
          </w:p>
          <w:p w:rsidR="003F20C0" w:rsidRPr="003F20C0" w:rsidRDefault="003F20C0" w:rsidP="003F20C0">
            <w:pPr>
              <w:spacing w:after="0" w:line="240" w:lineRule="auto"/>
              <w:ind w:left="216"/>
              <w:rPr>
                <w:rFonts w:ascii="Times New Roman" w:hAnsi="Times New Roman" w:cs="Times New Roman"/>
                <w:color w:val="000000"/>
                <w:kern w:val="24"/>
                <w:sz w:val="24"/>
                <w:szCs w:val="24"/>
                <w:lang w:val="uk-UA" w:eastAsia="en-US"/>
              </w:rPr>
            </w:pPr>
          </w:p>
        </w:tc>
      </w:tr>
      <w:tr w:rsidR="003F20C0" w:rsidTr="003F20C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20C0" w:rsidRPr="003F20C0" w:rsidRDefault="003F20C0" w:rsidP="003F20C0">
            <w:pPr>
              <w:pStyle w:val="20"/>
              <w:shd w:val="clear" w:color="auto" w:fill="auto"/>
              <w:spacing w:line="240" w:lineRule="auto"/>
              <w:ind w:right="132" w:firstLine="273"/>
              <w:rPr>
                <w:b w:val="0"/>
                <w:sz w:val="24"/>
                <w:szCs w:val="24"/>
                <w:lang w:val="uk-UA"/>
              </w:rPr>
            </w:pPr>
            <w:r w:rsidRPr="003F20C0">
              <w:rPr>
                <w:b w:val="0"/>
                <w:sz w:val="24"/>
                <w:szCs w:val="24"/>
                <w:lang w:val="uk-UA"/>
              </w:rPr>
              <w:t>Методи і технічні засоби вимірювання параметрів довкілля.</w:t>
            </w:r>
          </w:p>
          <w:p w:rsidR="003F20C0" w:rsidRPr="003F20C0" w:rsidRDefault="003F20C0" w:rsidP="003F20C0">
            <w:pPr>
              <w:pStyle w:val="31"/>
              <w:shd w:val="clear" w:color="auto" w:fill="auto"/>
              <w:spacing w:line="240" w:lineRule="auto"/>
              <w:ind w:right="132" w:firstLine="273"/>
              <w:rPr>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F20C0" w:rsidRPr="003F20C0" w:rsidRDefault="003F20C0" w:rsidP="003F20C0">
            <w:pPr>
              <w:spacing w:after="0" w:line="240" w:lineRule="auto"/>
              <w:ind w:left="216"/>
              <w:rPr>
                <w:rFonts w:ascii="Times New Roman" w:hAnsi="Times New Roman" w:cs="Times New Roman"/>
                <w:color w:val="000000"/>
                <w:kern w:val="24"/>
                <w:sz w:val="24"/>
                <w:szCs w:val="24"/>
                <w:lang w:val="uk-UA" w:eastAsia="en-US"/>
              </w:rPr>
            </w:pPr>
            <w:r w:rsidRPr="003F20C0">
              <w:rPr>
                <w:rFonts w:ascii="Times New Roman" w:hAnsi="Times New Roman" w:cs="Times New Roman"/>
                <w:sz w:val="24"/>
                <w:szCs w:val="24"/>
                <w:lang w:val="uk-UA"/>
              </w:rPr>
              <w:t>Іонізаційні методи. Теплові методи. Хроматографічний метод. Методи вимірювань концентрації пилу в повітрі.</w:t>
            </w:r>
          </w:p>
        </w:tc>
      </w:tr>
      <w:tr w:rsidR="003F20C0" w:rsidTr="003F20C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20C0" w:rsidRPr="003F20C0" w:rsidRDefault="003F20C0" w:rsidP="003F20C0">
            <w:pPr>
              <w:pStyle w:val="20"/>
              <w:shd w:val="clear" w:color="auto" w:fill="auto"/>
              <w:spacing w:line="240" w:lineRule="auto"/>
              <w:ind w:right="132" w:firstLine="273"/>
              <w:rPr>
                <w:b w:val="0"/>
                <w:sz w:val="24"/>
                <w:szCs w:val="24"/>
                <w:lang w:val="uk-UA"/>
              </w:rPr>
            </w:pPr>
            <w:r w:rsidRPr="003F20C0">
              <w:rPr>
                <w:b w:val="0"/>
                <w:sz w:val="24"/>
                <w:szCs w:val="24"/>
                <w:lang w:val="uk-UA"/>
              </w:rPr>
              <w:t>Методи оцінювання і аналізу стану довкілля.</w:t>
            </w:r>
          </w:p>
          <w:p w:rsidR="003F20C0" w:rsidRPr="003F20C0" w:rsidRDefault="003F20C0" w:rsidP="003F20C0">
            <w:pPr>
              <w:pStyle w:val="31"/>
              <w:shd w:val="clear" w:color="auto" w:fill="auto"/>
              <w:spacing w:line="240" w:lineRule="auto"/>
              <w:ind w:right="132" w:firstLine="273"/>
              <w:rPr>
                <w:sz w:val="24"/>
                <w:szCs w:val="24"/>
                <w:lang w:val="uk-UA"/>
              </w:rPr>
            </w:pPr>
          </w:p>
          <w:p w:rsidR="003F20C0" w:rsidRPr="003F20C0" w:rsidRDefault="003F20C0" w:rsidP="003F20C0">
            <w:pPr>
              <w:spacing w:after="0" w:line="240" w:lineRule="auto"/>
              <w:ind w:right="132" w:firstLine="273"/>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F20C0" w:rsidRPr="003F20C0" w:rsidRDefault="003F20C0" w:rsidP="003F20C0">
            <w:pPr>
              <w:spacing w:after="0" w:line="240" w:lineRule="auto"/>
              <w:ind w:left="216"/>
              <w:rPr>
                <w:rFonts w:ascii="Times New Roman" w:hAnsi="Times New Roman" w:cs="Times New Roman"/>
                <w:color w:val="000000"/>
                <w:kern w:val="24"/>
                <w:sz w:val="24"/>
                <w:szCs w:val="24"/>
                <w:lang w:val="uk-UA" w:eastAsia="en-US"/>
              </w:rPr>
            </w:pPr>
            <w:r w:rsidRPr="003F20C0">
              <w:rPr>
                <w:rFonts w:ascii="Times New Roman" w:hAnsi="Times New Roman" w:cs="Times New Roman"/>
                <w:sz w:val="24"/>
                <w:szCs w:val="24"/>
                <w:lang w:val="uk-UA"/>
              </w:rPr>
              <w:t>Методи прогнозування стану довкілля.</w:t>
            </w:r>
          </w:p>
        </w:tc>
      </w:tr>
      <w:tr w:rsidR="003F20C0" w:rsidTr="003F20C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20C0" w:rsidRPr="003F20C0" w:rsidRDefault="003F20C0" w:rsidP="00E33398">
            <w:pPr>
              <w:pStyle w:val="20"/>
              <w:shd w:val="clear" w:color="auto" w:fill="auto"/>
              <w:spacing w:line="240" w:lineRule="auto"/>
              <w:ind w:right="132" w:firstLine="273"/>
              <w:rPr>
                <w:sz w:val="24"/>
                <w:szCs w:val="24"/>
                <w:lang w:val="uk-UA"/>
              </w:rPr>
            </w:pPr>
            <w:r w:rsidRPr="003F20C0">
              <w:rPr>
                <w:b w:val="0"/>
                <w:sz w:val="24"/>
                <w:szCs w:val="24"/>
                <w:lang w:val="uk-UA"/>
              </w:rPr>
              <w:t>Автоматизовані системи спостережень і контролю стану довкілля.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F20C0" w:rsidRPr="003F20C0" w:rsidRDefault="003F20C0" w:rsidP="008B226F">
            <w:pPr>
              <w:pStyle w:val="20"/>
              <w:shd w:val="clear" w:color="auto" w:fill="auto"/>
              <w:spacing w:line="240" w:lineRule="auto"/>
              <w:ind w:left="120" w:right="132" w:firstLine="153"/>
              <w:rPr>
                <w:b w:val="0"/>
                <w:sz w:val="24"/>
                <w:szCs w:val="24"/>
                <w:lang w:val="uk-UA"/>
              </w:rPr>
            </w:pPr>
            <w:r w:rsidRPr="003F20C0">
              <w:rPr>
                <w:b w:val="0"/>
                <w:sz w:val="24"/>
                <w:szCs w:val="24"/>
                <w:lang w:val="uk-UA"/>
              </w:rPr>
              <w:t xml:space="preserve">Основні поняття автоматики. Автоматизовані інформаційні системи спостережень і контролю за станом довкілля. Автоматизована система моніторингу </w:t>
            </w:r>
            <w:proofErr w:type="spellStart"/>
            <w:r w:rsidRPr="003F20C0">
              <w:rPr>
                <w:b w:val="0"/>
                <w:sz w:val="24"/>
                <w:szCs w:val="24"/>
                <w:lang w:val="uk-UA"/>
              </w:rPr>
              <w:t>Держгідрометслужби</w:t>
            </w:r>
            <w:proofErr w:type="spellEnd"/>
            <w:r w:rsidRPr="003F20C0">
              <w:rPr>
                <w:b w:val="0"/>
                <w:sz w:val="24"/>
                <w:szCs w:val="24"/>
                <w:lang w:val="uk-UA"/>
              </w:rPr>
              <w:t>. Забезпечення наукової підтримки управлінських рішень.</w:t>
            </w:r>
          </w:p>
          <w:p w:rsidR="003F20C0" w:rsidRPr="003F20C0" w:rsidRDefault="003F20C0" w:rsidP="003F20C0">
            <w:pPr>
              <w:spacing w:after="0" w:line="240" w:lineRule="auto"/>
              <w:ind w:left="216"/>
              <w:rPr>
                <w:rFonts w:ascii="Times New Roman" w:hAnsi="Times New Roman" w:cs="Times New Roman"/>
                <w:color w:val="000000"/>
                <w:kern w:val="24"/>
                <w:sz w:val="24"/>
                <w:szCs w:val="24"/>
                <w:lang w:val="uk-UA" w:eastAsia="en-US"/>
              </w:rPr>
            </w:pPr>
          </w:p>
        </w:tc>
      </w:tr>
      <w:tr w:rsidR="003F20C0" w:rsidTr="003F20C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20C0" w:rsidRPr="003F20C0" w:rsidRDefault="003F20C0" w:rsidP="003F20C0">
            <w:pPr>
              <w:pStyle w:val="20"/>
              <w:shd w:val="clear" w:color="auto" w:fill="auto"/>
              <w:spacing w:line="240" w:lineRule="auto"/>
              <w:ind w:right="132" w:firstLine="273"/>
              <w:rPr>
                <w:b w:val="0"/>
                <w:sz w:val="24"/>
                <w:szCs w:val="24"/>
                <w:lang w:val="uk-UA"/>
              </w:rPr>
            </w:pPr>
            <w:r w:rsidRPr="003F20C0">
              <w:rPr>
                <w:b w:val="0"/>
                <w:sz w:val="24"/>
                <w:szCs w:val="24"/>
                <w:lang w:val="uk-UA"/>
              </w:rPr>
              <w:lastRenderedPageBreak/>
              <w:t>Інформаційні технології у системі екологічного моніторингу.</w:t>
            </w:r>
          </w:p>
          <w:p w:rsidR="003F20C0" w:rsidRPr="003F20C0" w:rsidRDefault="003F20C0" w:rsidP="003F20C0">
            <w:pPr>
              <w:pStyle w:val="31"/>
              <w:shd w:val="clear" w:color="auto" w:fill="auto"/>
              <w:spacing w:line="240" w:lineRule="auto"/>
              <w:ind w:right="132" w:firstLine="273"/>
              <w:rPr>
                <w:sz w:val="24"/>
                <w:szCs w:val="24"/>
                <w:lang w:val="uk-UA"/>
              </w:rPr>
            </w:pPr>
          </w:p>
          <w:p w:rsidR="003F20C0" w:rsidRPr="003F20C0" w:rsidRDefault="003F20C0" w:rsidP="003F20C0">
            <w:pPr>
              <w:spacing w:after="0" w:line="240" w:lineRule="auto"/>
              <w:ind w:right="132" w:firstLine="273"/>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F20C0" w:rsidRPr="003F20C0" w:rsidRDefault="003F20C0" w:rsidP="003F20C0">
            <w:pPr>
              <w:spacing w:after="0" w:line="240" w:lineRule="auto"/>
              <w:ind w:left="216"/>
              <w:rPr>
                <w:rFonts w:ascii="Times New Roman" w:hAnsi="Times New Roman" w:cs="Times New Roman"/>
                <w:color w:val="000000"/>
                <w:kern w:val="24"/>
                <w:sz w:val="24"/>
                <w:szCs w:val="24"/>
                <w:lang w:val="uk-UA" w:eastAsia="en-US"/>
              </w:rPr>
            </w:pPr>
            <w:r w:rsidRPr="003F20C0">
              <w:rPr>
                <w:rFonts w:ascii="Times New Roman" w:hAnsi="Times New Roman" w:cs="Times New Roman"/>
                <w:sz w:val="24"/>
                <w:szCs w:val="24"/>
                <w:lang w:val="uk-UA"/>
              </w:rPr>
              <w:t xml:space="preserve">Аналіз даних з використанням </w:t>
            </w:r>
            <w:proofErr w:type="spellStart"/>
            <w:r w:rsidRPr="003F20C0">
              <w:rPr>
                <w:rFonts w:ascii="Times New Roman" w:hAnsi="Times New Roman" w:cs="Times New Roman"/>
                <w:sz w:val="24"/>
                <w:szCs w:val="24"/>
                <w:lang w:val="uk-UA"/>
              </w:rPr>
              <w:t>ГІС</w:t>
            </w:r>
            <w:proofErr w:type="spellEnd"/>
            <w:r w:rsidRPr="003F20C0">
              <w:rPr>
                <w:rFonts w:ascii="Times New Roman" w:hAnsi="Times New Roman" w:cs="Times New Roman"/>
                <w:sz w:val="24"/>
                <w:szCs w:val="24"/>
                <w:lang w:val="uk-UA"/>
              </w:rPr>
              <w:t>/ДЗЗ- технологій.</w:t>
            </w:r>
          </w:p>
        </w:tc>
      </w:tr>
      <w:tr w:rsidR="003F20C0" w:rsidTr="003F20C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20C0" w:rsidRPr="003F20C0" w:rsidRDefault="003F20C0" w:rsidP="003F20C0">
            <w:pPr>
              <w:pStyle w:val="20"/>
              <w:shd w:val="clear" w:color="auto" w:fill="auto"/>
              <w:spacing w:line="240" w:lineRule="auto"/>
              <w:ind w:right="132" w:firstLine="273"/>
              <w:rPr>
                <w:b w:val="0"/>
                <w:sz w:val="24"/>
                <w:szCs w:val="24"/>
                <w:lang w:val="uk-UA"/>
              </w:rPr>
            </w:pPr>
            <w:r w:rsidRPr="003F20C0">
              <w:rPr>
                <w:b w:val="0"/>
                <w:sz w:val="24"/>
                <w:szCs w:val="24"/>
                <w:lang w:val="uk-UA"/>
              </w:rPr>
              <w:t>Регіональні системи моніторингу довкілля.</w:t>
            </w:r>
          </w:p>
          <w:p w:rsidR="003F20C0" w:rsidRPr="003F20C0" w:rsidRDefault="003F20C0" w:rsidP="003F20C0">
            <w:pPr>
              <w:pStyle w:val="31"/>
              <w:shd w:val="clear" w:color="auto" w:fill="auto"/>
              <w:spacing w:line="240" w:lineRule="auto"/>
              <w:ind w:right="132" w:firstLine="273"/>
              <w:rPr>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F20C0" w:rsidRPr="003F20C0" w:rsidRDefault="003F20C0" w:rsidP="008B226F">
            <w:pPr>
              <w:pStyle w:val="31"/>
              <w:shd w:val="clear" w:color="auto" w:fill="auto"/>
              <w:spacing w:line="240" w:lineRule="auto"/>
              <w:ind w:left="262" w:right="132"/>
              <w:rPr>
                <w:sz w:val="24"/>
                <w:szCs w:val="24"/>
                <w:lang w:val="uk-UA"/>
              </w:rPr>
            </w:pPr>
            <w:r w:rsidRPr="003F20C0">
              <w:rPr>
                <w:sz w:val="24"/>
                <w:szCs w:val="24"/>
                <w:lang w:val="uk-UA"/>
              </w:rPr>
              <w:t xml:space="preserve">Принципи функціонування </w:t>
            </w:r>
            <w:r w:rsidRPr="003F20C0">
              <w:rPr>
                <w:sz w:val="24"/>
                <w:szCs w:val="24"/>
                <w:lang w:val="uk-UA" w:bidi="ru-RU"/>
              </w:rPr>
              <w:t xml:space="preserve">РСМД. </w:t>
            </w:r>
            <w:r w:rsidRPr="003F20C0">
              <w:rPr>
                <w:sz w:val="24"/>
                <w:szCs w:val="24"/>
                <w:lang w:val="uk-UA"/>
              </w:rPr>
              <w:t xml:space="preserve">Підсистема збору та вводу інформації. Нормативно-довідкова інформація. Приклад розробки </w:t>
            </w:r>
            <w:r w:rsidRPr="003F20C0">
              <w:rPr>
                <w:sz w:val="24"/>
                <w:szCs w:val="24"/>
                <w:lang w:val="uk-UA" w:bidi="ru-RU"/>
              </w:rPr>
              <w:t xml:space="preserve">РСМД </w:t>
            </w:r>
            <w:r w:rsidRPr="003F20C0">
              <w:rPr>
                <w:sz w:val="24"/>
                <w:szCs w:val="24"/>
                <w:lang w:val="uk-UA"/>
              </w:rPr>
              <w:t>Запорізької області.</w:t>
            </w:r>
          </w:p>
          <w:p w:rsidR="003F20C0" w:rsidRPr="003F20C0" w:rsidRDefault="003F20C0" w:rsidP="003F20C0">
            <w:pPr>
              <w:spacing w:after="0" w:line="240" w:lineRule="auto"/>
              <w:ind w:left="216"/>
              <w:rPr>
                <w:rFonts w:ascii="Times New Roman" w:hAnsi="Times New Roman" w:cs="Times New Roman"/>
                <w:color w:val="000000"/>
                <w:kern w:val="24"/>
                <w:sz w:val="24"/>
                <w:szCs w:val="24"/>
                <w:lang w:val="uk-UA" w:eastAsia="en-US"/>
              </w:rPr>
            </w:pPr>
          </w:p>
        </w:tc>
      </w:tr>
      <w:tr w:rsidR="003F20C0" w:rsidTr="003F20C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20C0" w:rsidRPr="003F20C0" w:rsidRDefault="003F20C0" w:rsidP="003F20C0">
            <w:pPr>
              <w:pStyle w:val="20"/>
              <w:shd w:val="clear" w:color="auto" w:fill="auto"/>
              <w:spacing w:line="240" w:lineRule="auto"/>
              <w:ind w:right="132" w:firstLine="273"/>
              <w:rPr>
                <w:b w:val="0"/>
                <w:sz w:val="24"/>
                <w:szCs w:val="24"/>
                <w:lang w:val="uk-UA"/>
              </w:rPr>
            </w:pPr>
            <w:r w:rsidRPr="003F20C0">
              <w:rPr>
                <w:b w:val="0"/>
                <w:sz w:val="24"/>
                <w:szCs w:val="24"/>
                <w:lang w:val="uk-UA"/>
              </w:rPr>
              <w:t xml:space="preserve">Моніторинг екосистем методами </w:t>
            </w:r>
            <w:proofErr w:type="spellStart"/>
            <w:r w:rsidRPr="003F20C0">
              <w:rPr>
                <w:b w:val="0"/>
                <w:sz w:val="24"/>
                <w:szCs w:val="24"/>
                <w:lang w:val="uk-UA"/>
              </w:rPr>
              <w:t>геоінформатики</w:t>
            </w:r>
            <w:proofErr w:type="spellEnd"/>
            <w:r w:rsidRPr="003F20C0">
              <w:rPr>
                <w:b w:val="0"/>
                <w:sz w:val="24"/>
                <w:szCs w:val="24"/>
                <w:lang w:val="uk-UA"/>
              </w:rPr>
              <w:t>.</w:t>
            </w:r>
          </w:p>
          <w:p w:rsidR="003F20C0" w:rsidRPr="003F20C0" w:rsidRDefault="003F20C0" w:rsidP="003F20C0">
            <w:pPr>
              <w:spacing w:after="0" w:line="240" w:lineRule="auto"/>
              <w:ind w:right="132" w:firstLine="273"/>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F20C0" w:rsidRPr="003F20C0" w:rsidRDefault="003F20C0" w:rsidP="003F20C0">
            <w:pPr>
              <w:spacing w:after="0" w:line="240" w:lineRule="auto"/>
              <w:ind w:left="216"/>
              <w:rPr>
                <w:rFonts w:ascii="Times New Roman" w:hAnsi="Times New Roman" w:cs="Times New Roman"/>
                <w:color w:val="000000"/>
                <w:kern w:val="24"/>
                <w:sz w:val="24"/>
                <w:szCs w:val="24"/>
                <w:lang w:val="uk-UA" w:eastAsia="en-US"/>
              </w:rPr>
            </w:pPr>
            <w:r w:rsidRPr="003F20C0">
              <w:rPr>
                <w:rFonts w:ascii="Times New Roman" w:hAnsi="Times New Roman" w:cs="Times New Roman"/>
                <w:sz w:val="24"/>
                <w:szCs w:val="24"/>
                <w:lang w:val="uk-UA"/>
              </w:rPr>
              <w:t>Водно-болотяні екосистеми (ВБЕ). Лісові екосистеми. Степові екосистеми.</w:t>
            </w:r>
          </w:p>
        </w:tc>
      </w:tr>
    </w:tbl>
    <w:p w:rsidR="00245A50" w:rsidRDefault="00245A50" w:rsidP="00245A50">
      <w:pPr>
        <w:spacing w:after="0" w:line="240" w:lineRule="auto"/>
        <w:rPr>
          <w:rFonts w:ascii="Times New Roman" w:hAnsi="Times New Roman" w:cs="Times New Roman"/>
          <w:color w:val="000000"/>
          <w:sz w:val="24"/>
          <w:szCs w:val="24"/>
          <w:lang w:val="uk-UA" w:eastAsia="en-US"/>
        </w:rPr>
      </w:pPr>
    </w:p>
    <w:p w:rsidR="00245A50" w:rsidRDefault="00245A50" w:rsidP="00245A50">
      <w:pPr>
        <w:spacing w:after="0" w:line="240" w:lineRule="auto"/>
        <w:jc w:val="center"/>
        <w:rPr>
          <w:rFonts w:ascii="Times New Roman" w:hAnsi="Times New Roman" w:cs="Times New Roman"/>
          <w:b/>
          <w:caps/>
          <w:color w:val="000000"/>
          <w:sz w:val="24"/>
          <w:szCs w:val="24"/>
          <w:lang w:val="uk-UA"/>
        </w:rPr>
      </w:pPr>
    </w:p>
    <w:p w:rsidR="00245A50" w:rsidRDefault="00245A50" w:rsidP="00245A5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245A50" w:rsidTr="00245A50">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245A50" w:rsidRDefault="00245A50">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r w:rsidRPr="008B226F">
              <w:rPr>
                <w:rFonts w:ascii="Times New Roman" w:hAnsi="Times New Roman" w:cs="Times New Roman"/>
                <w:b/>
                <w:color w:val="000000"/>
                <w:sz w:val="24"/>
                <w:szCs w:val="24"/>
                <w:lang w:val="uk-UA"/>
              </w:rPr>
              <w:t>самостійного опрацювання</w:t>
            </w:r>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245A50" w:rsidRDefault="00245A50">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3F20C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8B226F">
            <w:pPr>
              <w:spacing w:after="0" w:line="240" w:lineRule="auto"/>
              <w:ind w:right="176"/>
              <w:rPr>
                <w:rFonts w:ascii="Times New Roman" w:hAnsi="Times New Roman" w:cs="Times New Roman"/>
                <w:sz w:val="24"/>
                <w:szCs w:val="24"/>
                <w:lang w:val="uk-UA"/>
              </w:rPr>
            </w:pPr>
            <w:r w:rsidRPr="003F20C0">
              <w:rPr>
                <w:rFonts w:ascii="Times New Roman" w:hAnsi="Times New Roman" w:cs="Times New Roman"/>
                <w:sz w:val="24"/>
                <w:szCs w:val="24"/>
                <w:lang w:val="uk-UA"/>
              </w:rPr>
              <w:t>Основні поняття та класифікація систем моніторингу довкілля.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tabs>
                <w:tab w:val="num" w:pos="432"/>
              </w:tabs>
              <w:spacing w:after="0" w:line="240" w:lineRule="auto"/>
              <w:rPr>
                <w:rFonts w:ascii="Times New Roman" w:hAnsi="Times New Roman" w:cs="Times New Roman"/>
                <w:bCs/>
                <w:color w:val="000000"/>
                <w:sz w:val="24"/>
                <w:szCs w:val="24"/>
                <w:lang w:val="uk-UA" w:eastAsia="en-US"/>
              </w:rPr>
            </w:pPr>
            <w:r w:rsidRPr="003F20C0">
              <w:rPr>
                <w:rFonts w:ascii="Times New Roman" w:hAnsi="Times New Roman" w:cs="Times New Roman"/>
                <w:sz w:val="24"/>
                <w:szCs w:val="24"/>
                <w:lang w:val="uk-UA"/>
              </w:rPr>
              <w:t>Підходи до визначення об’єктів моніторингу довкілля. Фактори, індикатори та показники, які досліджуються в системі моніторингу довкілля.</w:t>
            </w:r>
          </w:p>
        </w:tc>
      </w:tr>
      <w:tr w:rsidR="003F20C0" w:rsidRPr="00735392"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3F20C0">
            <w:pPr>
              <w:pStyle w:val="20"/>
              <w:shd w:val="clear" w:color="auto" w:fill="auto"/>
              <w:spacing w:line="240" w:lineRule="auto"/>
              <w:ind w:right="176"/>
              <w:rPr>
                <w:b w:val="0"/>
                <w:sz w:val="24"/>
                <w:szCs w:val="24"/>
                <w:lang w:val="uk-UA"/>
              </w:rPr>
            </w:pPr>
            <w:r w:rsidRPr="003F20C0">
              <w:rPr>
                <w:b w:val="0"/>
                <w:sz w:val="24"/>
                <w:szCs w:val="24"/>
                <w:lang w:val="uk-UA"/>
              </w:rPr>
              <w:t xml:space="preserve">Державна програма моніторингу довкілля України та досвід організації систем </w:t>
            </w:r>
            <w:proofErr w:type="spellStart"/>
            <w:r w:rsidRPr="003F20C0">
              <w:rPr>
                <w:b w:val="0"/>
                <w:sz w:val="24"/>
                <w:szCs w:val="24"/>
                <w:lang w:val="uk-UA"/>
              </w:rPr>
              <w:t>МД</w:t>
            </w:r>
            <w:proofErr w:type="spellEnd"/>
            <w:r w:rsidRPr="003F20C0">
              <w:rPr>
                <w:b w:val="0"/>
                <w:sz w:val="24"/>
                <w:szCs w:val="24"/>
                <w:lang w:val="uk-UA"/>
              </w:rPr>
              <w:t xml:space="preserve"> в зарубіжних країнах.</w:t>
            </w:r>
          </w:p>
          <w:p w:rsidR="003F20C0" w:rsidRPr="003F20C0" w:rsidRDefault="003F20C0" w:rsidP="003F20C0">
            <w:pPr>
              <w:spacing w:after="0" w:line="240" w:lineRule="auto"/>
              <w:ind w:right="176"/>
              <w:rPr>
                <w:rFonts w:ascii="Times New Roman" w:hAnsi="Times New Roman" w:cs="Times New Roman"/>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tabs>
                <w:tab w:val="num" w:pos="360"/>
              </w:tabs>
              <w:spacing w:after="0" w:line="240" w:lineRule="auto"/>
              <w:rPr>
                <w:rFonts w:ascii="Times New Roman" w:hAnsi="Times New Roman" w:cs="Times New Roman"/>
                <w:bCs/>
                <w:color w:val="000000"/>
                <w:sz w:val="24"/>
                <w:szCs w:val="24"/>
                <w:lang w:val="uk-UA" w:eastAsia="en-US"/>
              </w:rPr>
            </w:pPr>
            <w:r w:rsidRPr="003F20C0">
              <w:rPr>
                <w:rFonts w:ascii="Times New Roman" w:hAnsi="Times New Roman" w:cs="Times New Roman"/>
                <w:sz w:val="24"/>
                <w:szCs w:val="24"/>
                <w:lang w:val="uk-UA"/>
              </w:rPr>
              <w:t>Суб’єкти державної системи моніторингу довкілля. Функціонування державної системи моніторингу довкілля. Взаємовідносини суб’єктів державної системи моніторингу довкілля. Організація моніторингових досліджень в сусідніх країнах.</w:t>
            </w:r>
          </w:p>
        </w:tc>
      </w:tr>
      <w:tr w:rsidR="003F20C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8B226F">
            <w:pPr>
              <w:pStyle w:val="20"/>
              <w:shd w:val="clear" w:color="auto" w:fill="auto"/>
              <w:spacing w:line="240" w:lineRule="auto"/>
              <w:ind w:right="176"/>
              <w:rPr>
                <w:b w:val="0"/>
                <w:sz w:val="24"/>
                <w:szCs w:val="24"/>
                <w:lang w:val="uk-UA"/>
              </w:rPr>
            </w:pPr>
            <w:r w:rsidRPr="003F20C0">
              <w:rPr>
                <w:b w:val="0"/>
                <w:sz w:val="24"/>
                <w:szCs w:val="24"/>
                <w:lang w:val="uk-UA"/>
              </w:rPr>
              <w:t>Організація моніторингу за станом атмосферного повітря.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tabs>
                <w:tab w:val="num" w:pos="360"/>
              </w:tabs>
              <w:spacing w:after="0" w:line="240" w:lineRule="auto"/>
              <w:rPr>
                <w:rFonts w:ascii="Times New Roman" w:hAnsi="Times New Roman" w:cs="Times New Roman"/>
                <w:bCs/>
                <w:color w:val="000000"/>
                <w:sz w:val="24"/>
                <w:szCs w:val="24"/>
                <w:lang w:val="uk-UA" w:eastAsia="en-US"/>
              </w:rPr>
            </w:pPr>
            <w:r w:rsidRPr="003F20C0">
              <w:rPr>
                <w:rFonts w:ascii="Times New Roman" w:hAnsi="Times New Roman" w:cs="Times New Roman"/>
                <w:sz w:val="24"/>
                <w:szCs w:val="24"/>
                <w:lang w:val="uk-UA"/>
              </w:rPr>
              <w:t>Джерела забруднення атмосферного повітря. Збирання і обробка результатів хімічних аналізів. Організація безперервної реєстрації забруднень атмосферного повітря.</w:t>
            </w:r>
          </w:p>
        </w:tc>
      </w:tr>
      <w:tr w:rsidR="003F20C0" w:rsidTr="003F20C0">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3F20C0">
            <w:pPr>
              <w:pStyle w:val="20"/>
              <w:shd w:val="clear" w:color="auto" w:fill="auto"/>
              <w:spacing w:line="240" w:lineRule="auto"/>
              <w:ind w:right="176"/>
              <w:rPr>
                <w:b w:val="0"/>
                <w:sz w:val="24"/>
                <w:szCs w:val="24"/>
                <w:lang w:val="uk-UA"/>
              </w:rPr>
            </w:pPr>
            <w:r w:rsidRPr="003F20C0">
              <w:rPr>
                <w:b w:val="0"/>
                <w:sz w:val="24"/>
                <w:szCs w:val="24"/>
                <w:lang w:val="uk-UA"/>
              </w:rPr>
              <w:t>Моніторинг поверхневих вод суші, морських вод і вод океанів.</w:t>
            </w:r>
          </w:p>
          <w:p w:rsidR="003F20C0" w:rsidRPr="003F20C0" w:rsidRDefault="003F20C0" w:rsidP="003F20C0">
            <w:pPr>
              <w:pStyle w:val="31"/>
              <w:shd w:val="clear" w:color="auto" w:fill="auto"/>
              <w:spacing w:line="240" w:lineRule="auto"/>
              <w:ind w:right="176"/>
              <w:rPr>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spacing w:after="0" w:line="240" w:lineRule="auto"/>
              <w:rPr>
                <w:rFonts w:ascii="Times New Roman" w:hAnsi="Times New Roman" w:cs="Times New Roman"/>
                <w:bCs/>
                <w:color w:val="000000"/>
                <w:sz w:val="24"/>
                <w:szCs w:val="24"/>
                <w:lang w:val="uk-UA" w:eastAsia="en-US"/>
              </w:rPr>
            </w:pPr>
            <w:r w:rsidRPr="003F20C0">
              <w:rPr>
                <w:rFonts w:ascii="Times New Roman" w:hAnsi="Times New Roman" w:cs="Times New Roman"/>
                <w:sz w:val="24"/>
                <w:szCs w:val="24"/>
                <w:lang w:val="uk-UA"/>
              </w:rPr>
              <w:t>Джерела і види забруднень поверхневих вод, океанів та морів. Моніторинг у сфері питної води та питного водопостачання. Суб’єкти та об’єкти моніторингу морських вод в Україні. Моніторинг стічних вод.</w:t>
            </w:r>
          </w:p>
        </w:tc>
      </w:tr>
      <w:tr w:rsidR="003F20C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8B226F">
            <w:pPr>
              <w:spacing w:after="0" w:line="240" w:lineRule="auto"/>
              <w:ind w:right="176"/>
              <w:rPr>
                <w:rFonts w:ascii="Times New Roman" w:hAnsi="Times New Roman" w:cs="Times New Roman"/>
                <w:sz w:val="24"/>
                <w:szCs w:val="24"/>
                <w:lang w:val="uk-UA"/>
              </w:rPr>
            </w:pPr>
            <w:r w:rsidRPr="003F20C0">
              <w:rPr>
                <w:rFonts w:ascii="Times New Roman" w:hAnsi="Times New Roman" w:cs="Times New Roman"/>
                <w:sz w:val="24"/>
                <w:szCs w:val="24"/>
                <w:lang w:val="uk-UA"/>
              </w:rPr>
              <w:lastRenderedPageBreak/>
              <w:t>Особливості організації моніторингу геологічного середовища.</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tabs>
                <w:tab w:val="num" w:pos="360"/>
              </w:tabs>
              <w:spacing w:after="0" w:line="240" w:lineRule="auto"/>
              <w:rPr>
                <w:rFonts w:ascii="Times New Roman" w:hAnsi="Times New Roman" w:cs="Times New Roman"/>
                <w:bCs/>
                <w:color w:val="000000"/>
                <w:sz w:val="24"/>
                <w:szCs w:val="24"/>
                <w:lang w:val="uk-UA" w:eastAsia="en-US"/>
              </w:rPr>
            </w:pPr>
            <w:r w:rsidRPr="003F20C0">
              <w:rPr>
                <w:rFonts w:ascii="Times New Roman" w:hAnsi="Times New Roman" w:cs="Times New Roman"/>
                <w:sz w:val="24"/>
                <w:szCs w:val="24"/>
                <w:lang w:val="uk-UA"/>
              </w:rPr>
              <w:t>Показники техногенного порушення і забруднення ґрунтового шару.</w:t>
            </w:r>
          </w:p>
        </w:tc>
      </w:tr>
      <w:tr w:rsidR="003F20C0" w:rsidRPr="00735392"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3F20C0">
            <w:pPr>
              <w:spacing w:after="0" w:line="240" w:lineRule="auto"/>
              <w:ind w:right="176"/>
              <w:rPr>
                <w:rFonts w:ascii="Times New Roman" w:hAnsi="Times New Roman" w:cs="Times New Roman"/>
                <w:sz w:val="24"/>
                <w:szCs w:val="24"/>
                <w:lang w:val="uk-UA"/>
              </w:rPr>
            </w:pPr>
            <w:r w:rsidRPr="003F20C0">
              <w:rPr>
                <w:rFonts w:ascii="Times New Roman" w:hAnsi="Times New Roman" w:cs="Times New Roman"/>
                <w:sz w:val="24"/>
                <w:szCs w:val="24"/>
                <w:lang w:val="uk-UA"/>
              </w:rPr>
              <w:t>Особливі види екологічного моніторингу.</w:t>
            </w:r>
          </w:p>
          <w:p w:rsidR="003F20C0" w:rsidRPr="003F20C0" w:rsidRDefault="003F20C0" w:rsidP="003F20C0">
            <w:pPr>
              <w:spacing w:after="0" w:line="240" w:lineRule="auto"/>
              <w:ind w:right="176"/>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spacing w:after="0" w:line="240" w:lineRule="auto"/>
              <w:rPr>
                <w:rFonts w:ascii="Times New Roman" w:hAnsi="Times New Roman" w:cs="Times New Roman"/>
                <w:bCs/>
                <w:color w:val="000000"/>
                <w:sz w:val="24"/>
                <w:szCs w:val="24"/>
                <w:lang w:val="uk-UA" w:eastAsia="en-US"/>
              </w:rPr>
            </w:pPr>
            <w:r w:rsidRPr="003F20C0">
              <w:rPr>
                <w:rFonts w:ascii="Times New Roman" w:hAnsi="Times New Roman" w:cs="Times New Roman"/>
                <w:sz w:val="24"/>
                <w:szCs w:val="24"/>
                <w:lang w:val="uk-UA"/>
              </w:rPr>
              <w:t>Спостереження за основними кліматичними показниками. Пріоритетність і точність вимірювань. Супутниковий кліматичний моніторинг. Організація радіаційного моніторингу. Особливості системи радіоекологічного моніторингу «ГАММА». Методи радіоекологічного моніторингу сільськогосподарських територій.</w:t>
            </w:r>
          </w:p>
        </w:tc>
      </w:tr>
      <w:tr w:rsidR="003F20C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3F20C0">
            <w:pPr>
              <w:pStyle w:val="20"/>
              <w:shd w:val="clear" w:color="auto" w:fill="auto"/>
              <w:spacing w:line="240" w:lineRule="auto"/>
              <w:ind w:right="176"/>
              <w:rPr>
                <w:b w:val="0"/>
                <w:sz w:val="24"/>
                <w:szCs w:val="24"/>
                <w:lang w:val="uk-UA"/>
              </w:rPr>
            </w:pPr>
            <w:r w:rsidRPr="003F20C0">
              <w:rPr>
                <w:b w:val="0"/>
                <w:sz w:val="24"/>
                <w:szCs w:val="24"/>
                <w:lang w:val="uk-UA"/>
              </w:rPr>
              <w:t>Різновиди екологічного моніторингу.</w:t>
            </w:r>
          </w:p>
          <w:p w:rsidR="003F20C0" w:rsidRPr="003F20C0" w:rsidRDefault="003F20C0" w:rsidP="003F20C0">
            <w:pPr>
              <w:pStyle w:val="31"/>
              <w:shd w:val="clear" w:color="auto" w:fill="auto"/>
              <w:spacing w:line="240" w:lineRule="auto"/>
              <w:ind w:right="176"/>
              <w:rPr>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spacing w:after="0" w:line="240" w:lineRule="auto"/>
              <w:rPr>
                <w:rFonts w:ascii="Times New Roman" w:hAnsi="Times New Roman" w:cs="Times New Roman"/>
                <w:bCs/>
                <w:color w:val="000000"/>
                <w:sz w:val="24"/>
                <w:szCs w:val="24"/>
                <w:lang w:val="uk-UA" w:eastAsia="en-US"/>
              </w:rPr>
            </w:pPr>
            <w:r w:rsidRPr="003F20C0">
              <w:rPr>
                <w:rFonts w:ascii="Times New Roman" w:hAnsi="Times New Roman" w:cs="Times New Roman"/>
                <w:sz w:val="24"/>
                <w:szCs w:val="24"/>
                <w:lang w:val="uk-UA"/>
              </w:rPr>
              <w:t xml:space="preserve">Оцінка </w:t>
            </w:r>
            <w:proofErr w:type="spellStart"/>
            <w:r w:rsidRPr="003F20C0">
              <w:rPr>
                <w:rFonts w:ascii="Times New Roman" w:hAnsi="Times New Roman" w:cs="Times New Roman"/>
                <w:sz w:val="24"/>
                <w:szCs w:val="24"/>
                <w:lang w:val="uk-UA"/>
              </w:rPr>
              <w:t>токсико-мутагенного</w:t>
            </w:r>
            <w:proofErr w:type="spellEnd"/>
            <w:r w:rsidRPr="003F20C0">
              <w:rPr>
                <w:rFonts w:ascii="Times New Roman" w:hAnsi="Times New Roman" w:cs="Times New Roman"/>
                <w:sz w:val="24"/>
                <w:szCs w:val="24"/>
                <w:lang w:val="uk-UA"/>
              </w:rPr>
              <w:t xml:space="preserve"> фону атмосферного повітря. Оцінка </w:t>
            </w:r>
            <w:proofErr w:type="spellStart"/>
            <w:r w:rsidRPr="003F20C0">
              <w:rPr>
                <w:rFonts w:ascii="Times New Roman" w:hAnsi="Times New Roman" w:cs="Times New Roman"/>
                <w:sz w:val="24"/>
                <w:szCs w:val="24"/>
                <w:lang w:val="uk-UA"/>
              </w:rPr>
              <w:t>токсико-мутагенного</w:t>
            </w:r>
            <w:proofErr w:type="spellEnd"/>
            <w:r w:rsidRPr="003F20C0">
              <w:rPr>
                <w:rFonts w:ascii="Times New Roman" w:hAnsi="Times New Roman" w:cs="Times New Roman"/>
                <w:sz w:val="24"/>
                <w:szCs w:val="24"/>
                <w:lang w:val="uk-UA"/>
              </w:rPr>
              <w:t xml:space="preserve"> фону ґрунтів та водних джерел. Оцінка мутагенності території за «</w:t>
            </w:r>
            <w:proofErr w:type="spellStart"/>
            <w:r w:rsidRPr="003F20C0">
              <w:rPr>
                <w:rFonts w:ascii="Times New Roman" w:hAnsi="Times New Roman" w:cs="Times New Roman"/>
                <w:sz w:val="24"/>
                <w:szCs w:val="24"/>
                <w:lang w:val="uk-UA"/>
              </w:rPr>
              <w:t>Мікроядерним</w:t>
            </w:r>
            <w:proofErr w:type="spellEnd"/>
            <w:r w:rsidRPr="003F20C0">
              <w:rPr>
                <w:rFonts w:ascii="Times New Roman" w:hAnsi="Times New Roman" w:cs="Times New Roman"/>
                <w:sz w:val="24"/>
                <w:szCs w:val="24"/>
                <w:lang w:val="uk-UA"/>
              </w:rPr>
              <w:t xml:space="preserve"> тестом». Оцінка токсичності об’єктів довкілля за допомогою «Ростового </w:t>
            </w:r>
            <w:proofErr w:type="spellStart"/>
            <w:r w:rsidRPr="003F20C0">
              <w:rPr>
                <w:rFonts w:ascii="Times New Roman" w:hAnsi="Times New Roman" w:cs="Times New Roman"/>
                <w:sz w:val="24"/>
                <w:szCs w:val="24"/>
                <w:lang w:val="uk-UA"/>
              </w:rPr>
              <w:t>фітотесту</w:t>
            </w:r>
            <w:proofErr w:type="spellEnd"/>
            <w:r w:rsidRPr="003F20C0">
              <w:rPr>
                <w:rFonts w:ascii="Times New Roman" w:hAnsi="Times New Roman" w:cs="Times New Roman"/>
                <w:sz w:val="24"/>
                <w:szCs w:val="24"/>
                <w:lang w:val="uk-UA"/>
              </w:rPr>
              <w:t xml:space="preserve">». Методика розрахунку умовних показників ушкодження стану довкілля за </w:t>
            </w:r>
            <w:proofErr w:type="spellStart"/>
            <w:r w:rsidRPr="003F20C0">
              <w:rPr>
                <w:rFonts w:ascii="Times New Roman" w:hAnsi="Times New Roman" w:cs="Times New Roman"/>
                <w:sz w:val="24"/>
                <w:szCs w:val="24"/>
                <w:lang w:val="uk-UA"/>
              </w:rPr>
              <w:t>токсико-мутагенним</w:t>
            </w:r>
            <w:proofErr w:type="spellEnd"/>
            <w:r w:rsidRPr="003F20C0">
              <w:rPr>
                <w:rFonts w:ascii="Times New Roman" w:hAnsi="Times New Roman" w:cs="Times New Roman"/>
                <w:sz w:val="24"/>
                <w:szCs w:val="24"/>
                <w:lang w:val="uk-UA"/>
              </w:rPr>
              <w:t xml:space="preserve"> фоном.</w:t>
            </w:r>
          </w:p>
        </w:tc>
      </w:tr>
      <w:tr w:rsidR="003F20C0" w:rsidRPr="00245A5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8B226F">
            <w:pPr>
              <w:pStyle w:val="20"/>
              <w:shd w:val="clear" w:color="auto" w:fill="auto"/>
              <w:spacing w:line="240" w:lineRule="auto"/>
              <w:ind w:right="176"/>
              <w:rPr>
                <w:b w:val="0"/>
                <w:sz w:val="24"/>
                <w:szCs w:val="24"/>
                <w:lang w:val="uk-UA"/>
              </w:rPr>
            </w:pPr>
            <w:r w:rsidRPr="003F20C0">
              <w:rPr>
                <w:b w:val="0"/>
                <w:sz w:val="24"/>
                <w:szCs w:val="24"/>
                <w:lang w:val="uk-UA"/>
              </w:rPr>
              <w:t>Соціально-екологічний моніторинг та громадський екологічний моніторинг.</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a3"/>
              <w:tabs>
                <w:tab w:val="num" w:pos="360"/>
              </w:tabs>
              <w:spacing w:after="0" w:line="240" w:lineRule="auto"/>
              <w:ind w:left="0"/>
              <w:rPr>
                <w:rFonts w:ascii="Times New Roman" w:eastAsia="Times New Roman" w:hAnsi="Times New Roman" w:cs="Times New Roman"/>
                <w:bCs/>
                <w:color w:val="000000"/>
                <w:sz w:val="24"/>
                <w:szCs w:val="24"/>
                <w:lang w:val="uk-UA"/>
              </w:rPr>
            </w:pPr>
            <w:r w:rsidRPr="003F20C0">
              <w:rPr>
                <w:rFonts w:ascii="Times New Roman" w:hAnsi="Times New Roman" w:cs="Times New Roman"/>
                <w:sz w:val="24"/>
                <w:szCs w:val="24"/>
                <w:lang w:val="uk-UA"/>
              </w:rPr>
              <w:t xml:space="preserve">Громадський екологічний моніторинг як додатковий інформаційний канал. Доступ громадськості до екологічної інформації через </w:t>
            </w:r>
            <w:r w:rsidRPr="003F20C0">
              <w:rPr>
                <w:rFonts w:ascii="Times New Roman" w:hAnsi="Times New Roman" w:cs="Times New Roman"/>
                <w:sz w:val="24"/>
                <w:szCs w:val="24"/>
                <w:lang w:val="uk-UA" w:bidi="en-US"/>
              </w:rPr>
              <w:t>Internet.</w:t>
            </w:r>
          </w:p>
        </w:tc>
      </w:tr>
      <w:tr w:rsidR="003F20C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3F20C0">
            <w:pPr>
              <w:pStyle w:val="20"/>
              <w:shd w:val="clear" w:color="auto" w:fill="auto"/>
              <w:spacing w:line="240" w:lineRule="auto"/>
              <w:ind w:right="176"/>
              <w:rPr>
                <w:b w:val="0"/>
                <w:sz w:val="24"/>
                <w:szCs w:val="24"/>
                <w:lang w:val="uk-UA"/>
              </w:rPr>
            </w:pPr>
            <w:r w:rsidRPr="003F20C0">
              <w:rPr>
                <w:b w:val="0"/>
                <w:sz w:val="24"/>
                <w:szCs w:val="24"/>
                <w:lang w:val="uk-UA"/>
              </w:rPr>
              <w:t>Основи екологічного картографування.</w:t>
            </w:r>
          </w:p>
          <w:p w:rsidR="003F20C0" w:rsidRPr="003F20C0" w:rsidRDefault="003F20C0" w:rsidP="003F20C0">
            <w:pPr>
              <w:pStyle w:val="31"/>
              <w:shd w:val="clear" w:color="auto" w:fill="auto"/>
              <w:spacing w:line="240" w:lineRule="auto"/>
              <w:ind w:right="176"/>
              <w:rPr>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a3"/>
              <w:tabs>
                <w:tab w:val="num" w:pos="360"/>
              </w:tabs>
              <w:spacing w:after="0" w:line="240" w:lineRule="auto"/>
              <w:ind w:left="0"/>
              <w:rPr>
                <w:rFonts w:ascii="Times New Roman" w:eastAsia="Times New Roman" w:hAnsi="Times New Roman" w:cs="Times New Roman"/>
                <w:bCs/>
                <w:color w:val="000000"/>
                <w:sz w:val="24"/>
                <w:szCs w:val="24"/>
                <w:lang w:val="uk-UA"/>
              </w:rPr>
            </w:pPr>
            <w:r w:rsidRPr="003F20C0">
              <w:rPr>
                <w:rFonts w:ascii="Times New Roman" w:hAnsi="Times New Roman" w:cs="Times New Roman"/>
                <w:sz w:val="24"/>
                <w:szCs w:val="24"/>
                <w:lang w:val="uk-UA"/>
              </w:rPr>
              <w:t>Допоміжні елементи карти. Етапи створення тематичних карт. Лабораторний метод створення екологічних карт.</w:t>
            </w:r>
          </w:p>
        </w:tc>
      </w:tr>
      <w:tr w:rsidR="003F20C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8B226F">
            <w:pPr>
              <w:pStyle w:val="20"/>
              <w:shd w:val="clear" w:color="auto" w:fill="auto"/>
              <w:spacing w:line="240" w:lineRule="auto"/>
              <w:ind w:right="176"/>
              <w:rPr>
                <w:b w:val="0"/>
                <w:sz w:val="24"/>
                <w:szCs w:val="24"/>
                <w:lang w:val="uk-UA"/>
              </w:rPr>
            </w:pPr>
            <w:r w:rsidRPr="003F20C0">
              <w:rPr>
                <w:b w:val="0"/>
                <w:sz w:val="24"/>
                <w:szCs w:val="24"/>
                <w:lang w:val="uk-UA"/>
              </w:rPr>
              <w:t>Картографічні методи в моніторингових дослідженнях.</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a3"/>
              <w:tabs>
                <w:tab w:val="num" w:pos="360"/>
              </w:tabs>
              <w:spacing w:after="0" w:line="240" w:lineRule="auto"/>
              <w:ind w:left="0"/>
              <w:rPr>
                <w:rFonts w:ascii="Times New Roman" w:eastAsia="Times New Roman" w:hAnsi="Times New Roman" w:cs="Times New Roman"/>
                <w:bCs/>
                <w:color w:val="000000"/>
                <w:sz w:val="24"/>
                <w:szCs w:val="24"/>
                <w:lang w:val="uk-UA"/>
              </w:rPr>
            </w:pPr>
            <w:r w:rsidRPr="003F20C0">
              <w:rPr>
                <w:rFonts w:ascii="Times New Roman" w:hAnsi="Times New Roman" w:cs="Times New Roman"/>
                <w:sz w:val="24"/>
                <w:szCs w:val="24"/>
                <w:lang w:val="uk-UA"/>
              </w:rPr>
              <w:t>Вивчення структури процесів. Вивчення взаємозв’язків. Вивчення динаміки. Картографічні прогнози.</w:t>
            </w:r>
          </w:p>
        </w:tc>
      </w:tr>
      <w:tr w:rsidR="003F20C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8B226F">
            <w:pPr>
              <w:pStyle w:val="20"/>
              <w:shd w:val="clear" w:color="auto" w:fill="auto"/>
              <w:spacing w:line="240" w:lineRule="auto"/>
              <w:ind w:right="176"/>
              <w:rPr>
                <w:b w:val="0"/>
                <w:sz w:val="24"/>
                <w:szCs w:val="24"/>
                <w:lang w:val="uk-UA"/>
              </w:rPr>
            </w:pPr>
            <w:r w:rsidRPr="003F20C0">
              <w:rPr>
                <w:b w:val="0"/>
                <w:sz w:val="24"/>
                <w:szCs w:val="24"/>
                <w:lang w:val="uk-UA"/>
              </w:rPr>
              <w:t>Методи і технічні засоби вимірювання параметрів довкілля.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a3"/>
              <w:tabs>
                <w:tab w:val="num" w:pos="360"/>
              </w:tabs>
              <w:spacing w:after="0" w:line="240" w:lineRule="auto"/>
              <w:ind w:left="0"/>
              <w:rPr>
                <w:rFonts w:ascii="Times New Roman" w:eastAsia="Times New Roman" w:hAnsi="Times New Roman" w:cs="Times New Roman"/>
                <w:bCs/>
                <w:color w:val="000000"/>
                <w:sz w:val="24"/>
                <w:szCs w:val="24"/>
                <w:lang w:val="uk-UA"/>
              </w:rPr>
            </w:pPr>
            <w:r w:rsidRPr="003F20C0">
              <w:rPr>
                <w:rFonts w:ascii="Times New Roman" w:hAnsi="Times New Roman" w:cs="Times New Roman"/>
                <w:sz w:val="24"/>
                <w:szCs w:val="24"/>
                <w:lang w:val="uk-UA"/>
              </w:rPr>
              <w:t>Електрохімічні методи аналізу речовин.</w:t>
            </w:r>
          </w:p>
        </w:tc>
      </w:tr>
      <w:tr w:rsidR="003F20C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8B226F">
            <w:pPr>
              <w:pStyle w:val="20"/>
              <w:shd w:val="clear" w:color="auto" w:fill="auto"/>
              <w:spacing w:line="240" w:lineRule="auto"/>
              <w:ind w:right="-93"/>
              <w:rPr>
                <w:b w:val="0"/>
                <w:sz w:val="24"/>
                <w:szCs w:val="24"/>
              </w:rPr>
            </w:pPr>
            <w:r w:rsidRPr="003F20C0">
              <w:rPr>
                <w:b w:val="0"/>
                <w:sz w:val="24"/>
                <w:szCs w:val="24"/>
                <w:lang w:val="uk-UA"/>
              </w:rPr>
              <w:t>Методи оцінювання і аналізу стану довкілля.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a3"/>
              <w:tabs>
                <w:tab w:val="num" w:pos="360"/>
              </w:tabs>
              <w:spacing w:after="0" w:line="240" w:lineRule="auto"/>
              <w:ind w:left="0"/>
              <w:rPr>
                <w:rFonts w:ascii="Times New Roman" w:eastAsia="Times New Roman" w:hAnsi="Times New Roman" w:cs="Times New Roman"/>
                <w:bCs/>
                <w:color w:val="000000"/>
                <w:sz w:val="24"/>
                <w:szCs w:val="24"/>
                <w:lang w:val="uk-UA"/>
              </w:rPr>
            </w:pPr>
            <w:r w:rsidRPr="003F20C0">
              <w:rPr>
                <w:rFonts w:ascii="Times New Roman" w:hAnsi="Times New Roman" w:cs="Times New Roman"/>
                <w:sz w:val="24"/>
                <w:szCs w:val="24"/>
                <w:lang w:val="uk-UA"/>
              </w:rPr>
              <w:t>Методи прогнозування стану довкілля.</w:t>
            </w:r>
          </w:p>
        </w:tc>
      </w:tr>
      <w:tr w:rsidR="003F20C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3F20C0">
            <w:pPr>
              <w:pStyle w:val="20"/>
              <w:shd w:val="clear" w:color="auto" w:fill="auto"/>
              <w:spacing w:line="240" w:lineRule="auto"/>
              <w:ind w:right="176"/>
              <w:rPr>
                <w:b w:val="0"/>
                <w:sz w:val="24"/>
                <w:szCs w:val="24"/>
                <w:lang w:val="uk-UA"/>
              </w:rPr>
            </w:pPr>
            <w:r w:rsidRPr="003F20C0">
              <w:rPr>
                <w:b w:val="0"/>
                <w:sz w:val="24"/>
                <w:szCs w:val="24"/>
                <w:lang w:val="uk-UA"/>
              </w:rPr>
              <w:t>Автоматизовані системи спостережень і контролю стану довкілля.</w:t>
            </w:r>
          </w:p>
          <w:p w:rsidR="003F20C0" w:rsidRPr="003F20C0" w:rsidRDefault="003F20C0" w:rsidP="003F20C0">
            <w:pPr>
              <w:pStyle w:val="20"/>
              <w:shd w:val="clear" w:color="auto" w:fill="auto"/>
              <w:spacing w:line="240" w:lineRule="auto"/>
              <w:ind w:right="176"/>
              <w:rPr>
                <w:b w:val="0"/>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a3"/>
              <w:tabs>
                <w:tab w:val="num" w:pos="360"/>
              </w:tabs>
              <w:spacing w:after="0" w:line="240" w:lineRule="auto"/>
              <w:ind w:left="0"/>
              <w:rPr>
                <w:rFonts w:ascii="Times New Roman" w:eastAsia="Times New Roman" w:hAnsi="Times New Roman" w:cs="Times New Roman"/>
                <w:bCs/>
                <w:color w:val="000000"/>
                <w:sz w:val="24"/>
                <w:szCs w:val="24"/>
                <w:lang w:val="uk-UA"/>
              </w:rPr>
            </w:pPr>
            <w:r w:rsidRPr="003F20C0">
              <w:rPr>
                <w:rFonts w:ascii="Times New Roman" w:hAnsi="Times New Roman" w:cs="Times New Roman"/>
                <w:sz w:val="24"/>
                <w:szCs w:val="24"/>
                <w:lang w:val="uk-UA"/>
              </w:rPr>
              <w:t xml:space="preserve">Автоматизація аналітичних підрозділів </w:t>
            </w:r>
            <w:proofErr w:type="spellStart"/>
            <w:r w:rsidRPr="003F20C0">
              <w:rPr>
                <w:rFonts w:ascii="Times New Roman" w:hAnsi="Times New Roman" w:cs="Times New Roman"/>
                <w:sz w:val="24"/>
                <w:szCs w:val="24"/>
                <w:lang w:val="uk-UA"/>
              </w:rPr>
              <w:t>Держекоінспекції</w:t>
            </w:r>
            <w:proofErr w:type="spellEnd"/>
            <w:r w:rsidRPr="003F20C0">
              <w:rPr>
                <w:rFonts w:ascii="Times New Roman" w:hAnsi="Times New Roman" w:cs="Times New Roman"/>
                <w:sz w:val="24"/>
                <w:szCs w:val="24"/>
                <w:lang w:val="uk-UA"/>
              </w:rPr>
              <w:t>. Автоматизовані інформаційні системи контролю радіаційної обстановки на АЕС України. Методи і засоби автоматичного контролю якості природних вод.</w:t>
            </w:r>
          </w:p>
        </w:tc>
      </w:tr>
      <w:tr w:rsidR="003F20C0" w:rsidTr="008B226F">
        <w:trPr>
          <w:trHeight w:val="679"/>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C0" w:rsidRPr="003F20C0" w:rsidRDefault="003F20C0" w:rsidP="008B226F">
            <w:pPr>
              <w:spacing w:after="0" w:line="240" w:lineRule="auto"/>
              <w:ind w:right="176"/>
              <w:rPr>
                <w:rFonts w:ascii="Times New Roman" w:hAnsi="Times New Roman" w:cs="Times New Roman"/>
                <w:sz w:val="24"/>
                <w:szCs w:val="24"/>
                <w:lang w:val="uk-UA"/>
              </w:rPr>
            </w:pPr>
            <w:r w:rsidRPr="003F20C0">
              <w:rPr>
                <w:rFonts w:ascii="Times New Roman" w:hAnsi="Times New Roman" w:cs="Times New Roman"/>
                <w:sz w:val="24"/>
                <w:szCs w:val="24"/>
                <w:lang w:val="uk-UA"/>
              </w:rPr>
              <w:t>Тема 14. Інформаційні технології у системі екологічного моніторингу.</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a3"/>
              <w:tabs>
                <w:tab w:val="num" w:pos="360"/>
              </w:tabs>
              <w:spacing w:after="0" w:line="240" w:lineRule="auto"/>
              <w:ind w:left="0"/>
              <w:rPr>
                <w:rFonts w:ascii="Times New Roman" w:eastAsia="Times New Roman" w:hAnsi="Times New Roman" w:cs="Times New Roman"/>
                <w:bCs/>
                <w:color w:val="000000"/>
                <w:sz w:val="24"/>
                <w:szCs w:val="24"/>
                <w:lang w:val="uk-UA"/>
              </w:rPr>
            </w:pPr>
            <w:r w:rsidRPr="003F20C0">
              <w:rPr>
                <w:rFonts w:ascii="Times New Roman" w:hAnsi="Times New Roman" w:cs="Times New Roman"/>
                <w:sz w:val="24"/>
                <w:szCs w:val="24"/>
                <w:lang w:val="uk-UA"/>
              </w:rPr>
              <w:t xml:space="preserve">Основи дистанційного зондування Землі. Аналіз даних з використанням </w:t>
            </w:r>
            <w:proofErr w:type="spellStart"/>
            <w:r w:rsidRPr="003F20C0">
              <w:rPr>
                <w:rFonts w:ascii="Times New Roman" w:hAnsi="Times New Roman" w:cs="Times New Roman"/>
                <w:sz w:val="24"/>
                <w:szCs w:val="24"/>
                <w:lang w:val="uk-UA"/>
              </w:rPr>
              <w:t>ГІС</w:t>
            </w:r>
            <w:proofErr w:type="spellEnd"/>
            <w:r w:rsidRPr="003F20C0">
              <w:rPr>
                <w:rFonts w:ascii="Times New Roman" w:hAnsi="Times New Roman" w:cs="Times New Roman"/>
                <w:sz w:val="24"/>
                <w:szCs w:val="24"/>
                <w:lang w:val="uk-UA"/>
              </w:rPr>
              <w:t>/ДЗЗ- технологій.</w:t>
            </w:r>
          </w:p>
        </w:tc>
      </w:tr>
      <w:tr w:rsidR="003F20C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20C0" w:rsidRPr="003F20C0" w:rsidRDefault="003F20C0" w:rsidP="003F20C0">
            <w:pPr>
              <w:pStyle w:val="20"/>
              <w:shd w:val="clear" w:color="auto" w:fill="auto"/>
              <w:spacing w:line="240" w:lineRule="auto"/>
              <w:ind w:right="176"/>
              <w:rPr>
                <w:b w:val="0"/>
                <w:sz w:val="24"/>
                <w:szCs w:val="24"/>
                <w:lang w:val="uk-UA"/>
              </w:rPr>
            </w:pPr>
            <w:r w:rsidRPr="003F20C0">
              <w:rPr>
                <w:b w:val="0"/>
                <w:sz w:val="24"/>
                <w:szCs w:val="24"/>
                <w:lang w:val="uk-UA"/>
              </w:rPr>
              <w:lastRenderedPageBreak/>
              <w:t>Регіональні системи моніторингу довкілля.</w:t>
            </w:r>
          </w:p>
          <w:p w:rsidR="003F20C0" w:rsidRPr="003F20C0" w:rsidRDefault="003F20C0" w:rsidP="003F20C0">
            <w:pPr>
              <w:pStyle w:val="31"/>
              <w:shd w:val="clear" w:color="auto" w:fill="auto"/>
              <w:spacing w:line="240" w:lineRule="auto"/>
              <w:ind w:right="176"/>
              <w:rPr>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F20C0" w:rsidRPr="003F20C0" w:rsidRDefault="003F20C0" w:rsidP="003F20C0">
            <w:pPr>
              <w:pStyle w:val="a3"/>
              <w:tabs>
                <w:tab w:val="num" w:pos="360"/>
              </w:tabs>
              <w:spacing w:after="0" w:line="240" w:lineRule="auto"/>
              <w:ind w:left="0"/>
              <w:rPr>
                <w:rFonts w:ascii="Times New Roman" w:eastAsia="Times New Roman" w:hAnsi="Times New Roman" w:cs="Times New Roman"/>
                <w:bCs/>
                <w:color w:val="000000"/>
                <w:sz w:val="24"/>
                <w:szCs w:val="24"/>
                <w:lang w:val="uk-UA"/>
              </w:rPr>
            </w:pPr>
            <w:r w:rsidRPr="003F20C0">
              <w:rPr>
                <w:rFonts w:ascii="Times New Roman" w:hAnsi="Times New Roman" w:cs="Times New Roman"/>
                <w:sz w:val="24"/>
                <w:szCs w:val="24"/>
                <w:lang w:val="uk-UA"/>
              </w:rPr>
              <w:t xml:space="preserve">Принципи функціонування </w:t>
            </w:r>
            <w:r w:rsidRPr="003F20C0">
              <w:rPr>
                <w:rFonts w:ascii="Times New Roman" w:hAnsi="Times New Roman" w:cs="Times New Roman"/>
                <w:sz w:val="24"/>
                <w:szCs w:val="24"/>
                <w:lang w:val="uk-UA" w:bidi="ru-RU"/>
              </w:rPr>
              <w:t xml:space="preserve">РСМД. </w:t>
            </w:r>
            <w:r w:rsidRPr="003F20C0">
              <w:rPr>
                <w:rFonts w:ascii="Times New Roman" w:hAnsi="Times New Roman" w:cs="Times New Roman"/>
                <w:sz w:val="24"/>
                <w:szCs w:val="24"/>
                <w:lang w:val="uk-UA"/>
              </w:rPr>
              <w:t xml:space="preserve">Приклад розробки </w:t>
            </w:r>
            <w:r w:rsidRPr="003F20C0">
              <w:rPr>
                <w:rFonts w:ascii="Times New Roman" w:hAnsi="Times New Roman" w:cs="Times New Roman"/>
                <w:sz w:val="24"/>
                <w:szCs w:val="24"/>
                <w:lang w:val="uk-UA" w:bidi="ru-RU"/>
              </w:rPr>
              <w:t xml:space="preserve">РСМД </w:t>
            </w:r>
            <w:r w:rsidRPr="003F20C0">
              <w:rPr>
                <w:rFonts w:ascii="Times New Roman" w:hAnsi="Times New Roman" w:cs="Times New Roman"/>
                <w:sz w:val="24"/>
                <w:szCs w:val="24"/>
                <w:lang w:val="uk-UA"/>
              </w:rPr>
              <w:t>для міста Києва.</w:t>
            </w:r>
          </w:p>
        </w:tc>
      </w:tr>
      <w:tr w:rsidR="003F20C0" w:rsidTr="003F20C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20C0" w:rsidRPr="003F20C0" w:rsidRDefault="003F20C0" w:rsidP="008B226F">
            <w:pPr>
              <w:spacing w:after="0" w:line="240" w:lineRule="auto"/>
              <w:ind w:right="176"/>
              <w:rPr>
                <w:rFonts w:ascii="Times New Roman" w:hAnsi="Times New Roman" w:cs="Times New Roman"/>
                <w:sz w:val="24"/>
                <w:szCs w:val="24"/>
                <w:lang w:val="uk-UA"/>
              </w:rPr>
            </w:pPr>
            <w:r w:rsidRPr="003F20C0">
              <w:rPr>
                <w:rFonts w:ascii="Times New Roman" w:hAnsi="Times New Roman" w:cs="Times New Roman"/>
                <w:sz w:val="24"/>
                <w:szCs w:val="24"/>
                <w:lang w:val="uk-UA"/>
              </w:rPr>
              <w:t xml:space="preserve">Моніторинг біотичної компоненти екосистем методами </w:t>
            </w:r>
            <w:proofErr w:type="spellStart"/>
            <w:r w:rsidRPr="003F20C0">
              <w:rPr>
                <w:rFonts w:ascii="Times New Roman" w:hAnsi="Times New Roman" w:cs="Times New Roman"/>
                <w:sz w:val="24"/>
                <w:szCs w:val="24"/>
                <w:lang w:val="uk-UA"/>
              </w:rPr>
              <w:t>геоінформатики</w:t>
            </w:r>
            <w:proofErr w:type="spellEnd"/>
            <w:r w:rsidRPr="003F20C0">
              <w:rPr>
                <w:rFonts w:ascii="Times New Roman" w:hAnsi="Times New Roman" w:cs="Times New Roman"/>
                <w:sz w:val="24"/>
                <w:szCs w:val="24"/>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F20C0" w:rsidRPr="003F20C0" w:rsidRDefault="003F20C0" w:rsidP="003F20C0">
            <w:pPr>
              <w:pStyle w:val="a3"/>
              <w:tabs>
                <w:tab w:val="num" w:pos="360"/>
              </w:tabs>
              <w:spacing w:after="0" w:line="240" w:lineRule="auto"/>
              <w:ind w:left="0"/>
              <w:rPr>
                <w:rFonts w:ascii="Times New Roman" w:eastAsia="Times New Roman" w:hAnsi="Times New Roman" w:cs="Times New Roman"/>
                <w:bCs/>
                <w:color w:val="000000"/>
                <w:sz w:val="24"/>
                <w:szCs w:val="24"/>
                <w:lang w:val="uk-UA"/>
              </w:rPr>
            </w:pPr>
            <w:r w:rsidRPr="003F20C0">
              <w:rPr>
                <w:rFonts w:ascii="Times New Roman" w:hAnsi="Times New Roman" w:cs="Times New Roman"/>
                <w:sz w:val="24"/>
                <w:szCs w:val="24"/>
                <w:lang w:val="uk-UA"/>
              </w:rPr>
              <w:t>Моделювання поверхні степової екосистеми.</w:t>
            </w:r>
          </w:p>
        </w:tc>
      </w:tr>
    </w:tbl>
    <w:p w:rsidR="00245A50" w:rsidRDefault="00245A50" w:rsidP="00245A5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245A50" w:rsidRDefault="00245A50" w:rsidP="00245A50">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245A50" w:rsidTr="00245A50">
        <w:tc>
          <w:tcPr>
            <w:tcW w:w="2259" w:type="dxa"/>
            <w:tcBorders>
              <w:top w:val="single" w:sz="4" w:space="0" w:color="000000"/>
              <w:left w:val="single" w:sz="4" w:space="0" w:color="000000"/>
              <w:bottom w:val="single" w:sz="4" w:space="0" w:color="000000"/>
              <w:right w:val="single" w:sz="4" w:space="0" w:color="000000"/>
            </w:tcBorders>
            <w:vAlign w:val="center"/>
            <w:hideMark/>
          </w:tcPr>
          <w:p w:rsidR="00245A50" w:rsidRDefault="00245A50">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245A50" w:rsidRDefault="00245A50">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245A50" w:rsidRDefault="00245A50">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245A50" w:rsidRDefault="00245A50">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245A50" w:rsidRPr="00735392" w:rsidTr="00245A50">
        <w:tc>
          <w:tcPr>
            <w:tcW w:w="2259" w:type="dxa"/>
            <w:tcBorders>
              <w:top w:val="single" w:sz="4" w:space="0" w:color="000000"/>
              <w:left w:val="single" w:sz="4" w:space="0" w:color="000000"/>
              <w:bottom w:val="single" w:sz="4" w:space="0" w:color="000000"/>
              <w:right w:val="single" w:sz="4" w:space="0" w:color="000000"/>
            </w:tcBorders>
            <w:hideMark/>
          </w:tcPr>
          <w:p w:rsidR="00245A50" w:rsidRDefault="00245A50">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245A50" w:rsidRDefault="00245A50">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245A50" w:rsidRDefault="00245A50">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w:t>
            </w:r>
            <w:r>
              <w:rPr>
                <w:rFonts w:ascii="Times New Roman" w:hAnsi="Times New Roman" w:cs="Times New Roman"/>
                <w:sz w:val="24"/>
                <w:szCs w:val="24"/>
                <w:lang w:val="uk-UA"/>
              </w:rPr>
              <w:lastRenderedPageBreak/>
              <w:t>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245A50" w:rsidRDefault="00245A50">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245A50" w:rsidRDefault="00245A50">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245A50" w:rsidTr="00245A50">
        <w:tc>
          <w:tcPr>
            <w:tcW w:w="2259" w:type="dxa"/>
            <w:tcBorders>
              <w:top w:val="single" w:sz="4" w:space="0" w:color="000000"/>
              <w:left w:val="single" w:sz="4" w:space="0" w:color="000000"/>
              <w:bottom w:val="single" w:sz="4" w:space="0" w:color="000000"/>
              <w:right w:val="single" w:sz="4" w:space="0" w:color="000000"/>
            </w:tcBorders>
            <w:hideMark/>
          </w:tcPr>
          <w:p w:rsidR="00245A50" w:rsidRDefault="00245A50">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245A50" w:rsidRDefault="00245A5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245A50" w:rsidRDefault="00245A5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245A50" w:rsidRDefault="00245A50" w:rsidP="00245A50">
      <w:pPr>
        <w:adjustRightInd w:val="0"/>
        <w:spacing w:after="0" w:line="240" w:lineRule="auto"/>
        <w:ind w:firstLine="540"/>
        <w:jc w:val="right"/>
        <w:rPr>
          <w:rFonts w:ascii="Times New Roman" w:hAnsi="Times New Roman" w:cs="Times New Roman"/>
          <w:sz w:val="24"/>
          <w:szCs w:val="24"/>
          <w:lang w:val="uk-UA" w:eastAsia="en-US"/>
        </w:rPr>
      </w:pPr>
    </w:p>
    <w:p w:rsidR="00B921E3" w:rsidRDefault="00245A50" w:rsidP="003F20C0">
      <w:pPr>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3F20C0" w:rsidRPr="00E5398D" w:rsidRDefault="003F20C0" w:rsidP="003F20C0">
      <w:pPr>
        <w:pStyle w:val="a4"/>
        <w:numPr>
          <w:ilvl w:val="0"/>
          <w:numId w:val="9"/>
        </w:numPr>
        <w:ind w:left="426" w:right="-93" w:hanging="426"/>
        <w:jc w:val="both"/>
        <w:rPr>
          <w:rFonts w:ascii="Times New Roman" w:hAnsi="Times New Roman" w:cs="Times New Roman"/>
        </w:rPr>
      </w:pPr>
      <w:r w:rsidRPr="00E5398D">
        <w:rPr>
          <w:rFonts w:ascii="Times New Roman" w:hAnsi="Times New Roman" w:cs="Times New Roman"/>
        </w:rPr>
        <w:t xml:space="preserve">Боголюбов В. М., Клименко М. О., </w:t>
      </w:r>
      <w:proofErr w:type="spellStart"/>
      <w:r w:rsidRPr="00E5398D">
        <w:rPr>
          <w:rFonts w:ascii="Times New Roman" w:hAnsi="Times New Roman" w:cs="Times New Roman"/>
        </w:rPr>
        <w:t>Мокін</w:t>
      </w:r>
      <w:proofErr w:type="spellEnd"/>
      <w:r w:rsidRPr="00E5398D">
        <w:rPr>
          <w:rFonts w:ascii="Times New Roman" w:hAnsi="Times New Roman" w:cs="Times New Roman"/>
        </w:rPr>
        <w:t xml:space="preserve"> В. Б. та ін. Моніторинг довкілля : підручник. 2-е вид. Вінниця : ВНТУ, 2010. 232 с.</w:t>
      </w:r>
    </w:p>
    <w:p w:rsidR="003F20C0" w:rsidRPr="00E5398D" w:rsidRDefault="003F20C0" w:rsidP="003F20C0">
      <w:pPr>
        <w:pStyle w:val="a4"/>
        <w:numPr>
          <w:ilvl w:val="0"/>
          <w:numId w:val="9"/>
        </w:numPr>
        <w:ind w:left="426" w:right="-93" w:hanging="426"/>
        <w:jc w:val="both"/>
        <w:rPr>
          <w:rFonts w:ascii="Times New Roman" w:hAnsi="Times New Roman" w:cs="Times New Roman"/>
        </w:rPr>
      </w:pPr>
      <w:proofErr w:type="spellStart"/>
      <w:r w:rsidRPr="00E5398D">
        <w:rPr>
          <w:rFonts w:ascii="Times New Roman" w:hAnsi="Times New Roman" w:cs="Times New Roman"/>
        </w:rPr>
        <w:t>Боков</w:t>
      </w:r>
      <w:proofErr w:type="spellEnd"/>
      <w:r w:rsidRPr="00E5398D">
        <w:rPr>
          <w:rFonts w:ascii="Times New Roman" w:hAnsi="Times New Roman" w:cs="Times New Roman"/>
        </w:rPr>
        <w:t xml:space="preserve">  В.А.,  </w:t>
      </w:r>
      <w:proofErr w:type="spellStart"/>
      <w:r w:rsidRPr="00E5398D">
        <w:rPr>
          <w:rFonts w:ascii="Times New Roman" w:hAnsi="Times New Roman" w:cs="Times New Roman"/>
        </w:rPr>
        <w:t>Лущик</w:t>
      </w:r>
      <w:proofErr w:type="spellEnd"/>
      <w:r w:rsidRPr="00E5398D">
        <w:rPr>
          <w:rFonts w:ascii="Times New Roman" w:hAnsi="Times New Roman" w:cs="Times New Roman"/>
        </w:rPr>
        <w:t xml:space="preserve">  А.В.  </w:t>
      </w:r>
      <w:proofErr w:type="spellStart"/>
      <w:r w:rsidRPr="00E5398D">
        <w:rPr>
          <w:rFonts w:ascii="Times New Roman" w:hAnsi="Times New Roman" w:cs="Times New Roman"/>
        </w:rPr>
        <w:t>Основы</w:t>
      </w:r>
      <w:proofErr w:type="spellEnd"/>
      <w:r w:rsidRPr="00E5398D">
        <w:rPr>
          <w:rFonts w:ascii="Times New Roman" w:hAnsi="Times New Roman" w:cs="Times New Roman"/>
        </w:rPr>
        <w:t xml:space="preserve">  </w:t>
      </w:r>
      <w:proofErr w:type="spellStart"/>
      <w:r w:rsidRPr="00E5398D">
        <w:rPr>
          <w:rFonts w:ascii="Times New Roman" w:hAnsi="Times New Roman" w:cs="Times New Roman"/>
        </w:rPr>
        <w:t>экологической</w:t>
      </w:r>
      <w:proofErr w:type="spellEnd"/>
      <w:r w:rsidRPr="00E5398D">
        <w:rPr>
          <w:rFonts w:ascii="Times New Roman" w:hAnsi="Times New Roman" w:cs="Times New Roman"/>
        </w:rPr>
        <w:t xml:space="preserve">  </w:t>
      </w:r>
      <w:proofErr w:type="spellStart"/>
      <w:r w:rsidRPr="00E5398D">
        <w:rPr>
          <w:rFonts w:ascii="Times New Roman" w:hAnsi="Times New Roman" w:cs="Times New Roman"/>
        </w:rPr>
        <w:t>безопасности</w:t>
      </w:r>
      <w:proofErr w:type="spellEnd"/>
      <w:r w:rsidRPr="00E5398D">
        <w:rPr>
          <w:rFonts w:ascii="Times New Roman" w:hAnsi="Times New Roman" w:cs="Times New Roman"/>
        </w:rPr>
        <w:t xml:space="preserve">:  </w:t>
      </w:r>
      <w:proofErr w:type="spellStart"/>
      <w:r w:rsidRPr="00E5398D">
        <w:rPr>
          <w:rFonts w:ascii="Times New Roman" w:hAnsi="Times New Roman" w:cs="Times New Roman"/>
        </w:rPr>
        <w:t>Учебное</w:t>
      </w:r>
      <w:proofErr w:type="spellEnd"/>
      <w:r w:rsidRPr="00E5398D">
        <w:rPr>
          <w:rFonts w:ascii="Times New Roman" w:hAnsi="Times New Roman" w:cs="Times New Roman"/>
        </w:rPr>
        <w:t xml:space="preserve">  </w:t>
      </w:r>
      <w:proofErr w:type="spellStart"/>
      <w:r w:rsidRPr="00E5398D">
        <w:rPr>
          <w:rFonts w:ascii="Times New Roman" w:hAnsi="Times New Roman" w:cs="Times New Roman"/>
        </w:rPr>
        <w:t>пособие</w:t>
      </w:r>
      <w:proofErr w:type="spellEnd"/>
      <w:r w:rsidRPr="00E5398D">
        <w:rPr>
          <w:rFonts w:ascii="Times New Roman" w:hAnsi="Times New Roman" w:cs="Times New Roman"/>
        </w:rPr>
        <w:t xml:space="preserve">.   </w:t>
      </w:r>
      <w:proofErr w:type="spellStart"/>
      <w:r w:rsidRPr="00E5398D">
        <w:rPr>
          <w:rFonts w:ascii="Times New Roman" w:hAnsi="Times New Roman" w:cs="Times New Roman"/>
        </w:rPr>
        <w:t>Симферополь</w:t>
      </w:r>
      <w:proofErr w:type="spellEnd"/>
      <w:r w:rsidRPr="00E5398D">
        <w:rPr>
          <w:rFonts w:ascii="Times New Roman" w:hAnsi="Times New Roman" w:cs="Times New Roman"/>
        </w:rPr>
        <w:t>: СОНАТ, 1998. 224 с.</w:t>
      </w:r>
    </w:p>
    <w:p w:rsidR="003F20C0" w:rsidRPr="00E5398D" w:rsidRDefault="003F20C0" w:rsidP="003F20C0">
      <w:pPr>
        <w:pStyle w:val="a4"/>
        <w:numPr>
          <w:ilvl w:val="0"/>
          <w:numId w:val="9"/>
        </w:numPr>
        <w:ind w:left="426" w:right="-93" w:hanging="426"/>
        <w:jc w:val="both"/>
        <w:rPr>
          <w:rFonts w:ascii="Times New Roman" w:hAnsi="Times New Roman" w:cs="Times New Roman"/>
        </w:rPr>
      </w:pPr>
      <w:r w:rsidRPr="00E5398D">
        <w:rPr>
          <w:rFonts w:ascii="Times New Roman" w:hAnsi="Times New Roman" w:cs="Times New Roman"/>
        </w:rPr>
        <w:t>Волошин І. М. Ландшафтно-екологічні основи моніторингу. Львів : Ліга-Прес, 1998. 356 с.</w:t>
      </w:r>
    </w:p>
    <w:p w:rsidR="003F20C0" w:rsidRPr="003D27F9" w:rsidRDefault="003F20C0" w:rsidP="003F20C0">
      <w:pPr>
        <w:pStyle w:val="a4"/>
        <w:numPr>
          <w:ilvl w:val="0"/>
          <w:numId w:val="9"/>
        </w:numPr>
        <w:ind w:left="426" w:right="-93" w:hanging="426"/>
        <w:jc w:val="both"/>
        <w:rPr>
          <w:rFonts w:ascii="Times New Roman" w:hAnsi="Times New Roman" w:cs="Times New Roman"/>
        </w:rPr>
      </w:pPr>
      <w:proofErr w:type="spellStart"/>
      <w:r w:rsidRPr="003D27F9">
        <w:rPr>
          <w:rFonts w:ascii="Times New Roman" w:hAnsi="Times New Roman" w:cs="Times New Roman"/>
        </w:rPr>
        <w:t>Качинський</w:t>
      </w:r>
      <w:proofErr w:type="spellEnd"/>
      <w:r w:rsidRPr="003D27F9">
        <w:rPr>
          <w:rFonts w:ascii="Times New Roman" w:hAnsi="Times New Roman" w:cs="Times New Roman"/>
        </w:rPr>
        <w:t xml:space="preserve">  А.Б.,  Хміль  Г.А.  Екологічна  безпека  України:  аналіз,  оцінка  та  державна політика. К.. 1997. 127 с.</w:t>
      </w:r>
    </w:p>
    <w:p w:rsidR="003F20C0" w:rsidRPr="00E5398D" w:rsidRDefault="003F20C0" w:rsidP="003F20C0">
      <w:pPr>
        <w:pStyle w:val="a4"/>
        <w:numPr>
          <w:ilvl w:val="0"/>
          <w:numId w:val="9"/>
        </w:numPr>
        <w:ind w:left="426" w:right="-93" w:hanging="426"/>
        <w:jc w:val="both"/>
        <w:rPr>
          <w:rFonts w:ascii="Times New Roman" w:hAnsi="Times New Roman" w:cs="Times New Roman"/>
        </w:rPr>
      </w:pPr>
      <w:r w:rsidRPr="00E5398D">
        <w:rPr>
          <w:rFonts w:ascii="Times New Roman" w:hAnsi="Times New Roman" w:cs="Times New Roman"/>
        </w:rPr>
        <w:t>Клименко М. О., Прищепа А. М., Вознюк Н. М. Моніторинг довкілля : підручник.  К. : Академія, 2006. 360 с.</w:t>
      </w:r>
    </w:p>
    <w:p w:rsidR="003F20C0" w:rsidRPr="00E5398D" w:rsidRDefault="003F20C0" w:rsidP="003F20C0">
      <w:pPr>
        <w:pStyle w:val="a4"/>
        <w:numPr>
          <w:ilvl w:val="0"/>
          <w:numId w:val="9"/>
        </w:numPr>
        <w:ind w:left="426" w:right="-93" w:hanging="426"/>
        <w:jc w:val="both"/>
        <w:rPr>
          <w:rFonts w:ascii="Times New Roman" w:hAnsi="Times New Roman" w:cs="Times New Roman"/>
        </w:rPr>
      </w:pPr>
      <w:proofErr w:type="spellStart"/>
      <w:r w:rsidRPr="00E5398D">
        <w:rPr>
          <w:rFonts w:ascii="Times New Roman" w:hAnsi="Times New Roman" w:cs="Times New Roman"/>
        </w:rPr>
        <w:t>Крайнюков</w:t>
      </w:r>
      <w:proofErr w:type="spellEnd"/>
      <w:r w:rsidRPr="00E5398D">
        <w:rPr>
          <w:rFonts w:ascii="Times New Roman" w:hAnsi="Times New Roman" w:cs="Times New Roman"/>
        </w:rPr>
        <w:t xml:space="preserve"> О.М. Моніторинг довкілля : підручник. Харків</w:t>
      </w:r>
      <w:r>
        <w:rPr>
          <w:rFonts w:ascii="Times New Roman" w:hAnsi="Times New Roman" w:cs="Times New Roman"/>
        </w:rPr>
        <w:t>: ХНУ ім. В.</w:t>
      </w:r>
      <w:r w:rsidRPr="00E5398D">
        <w:rPr>
          <w:rFonts w:ascii="Times New Roman" w:hAnsi="Times New Roman" w:cs="Times New Roman"/>
        </w:rPr>
        <w:t xml:space="preserve">Н. </w:t>
      </w:r>
      <w:proofErr w:type="spellStart"/>
      <w:r w:rsidRPr="00E5398D">
        <w:rPr>
          <w:rFonts w:ascii="Times New Roman" w:hAnsi="Times New Roman" w:cs="Times New Roman"/>
        </w:rPr>
        <w:t>Каразіна</w:t>
      </w:r>
      <w:proofErr w:type="spellEnd"/>
      <w:r w:rsidRPr="00E5398D">
        <w:rPr>
          <w:rFonts w:ascii="Times New Roman" w:hAnsi="Times New Roman" w:cs="Times New Roman"/>
        </w:rPr>
        <w:t>, 2009. 176 с.</w:t>
      </w:r>
    </w:p>
    <w:p w:rsidR="003F20C0" w:rsidRPr="00E5398D" w:rsidRDefault="003F20C0" w:rsidP="003F20C0">
      <w:pPr>
        <w:pStyle w:val="a4"/>
        <w:numPr>
          <w:ilvl w:val="0"/>
          <w:numId w:val="9"/>
        </w:numPr>
        <w:ind w:left="426" w:right="-93" w:hanging="426"/>
        <w:jc w:val="both"/>
        <w:rPr>
          <w:rFonts w:ascii="Times New Roman" w:hAnsi="Times New Roman" w:cs="Times New Roman"/>
        </w:rPr>
      </w:pPr>
      <w:r w:rsidRPr="00E5398D">
        <w:rPr>
          <w:rFonts w:ascii="Times New Roman" w:hAnsi="Times New Roman" w:cs="Times New Roman"/>
        </w:rPr>
        <w:t xml:space="preserve">Лаврик В. І., Боголюбов В. М., </w:t>
      </w:r>
      <w:proofErr w:type="spellStart"/>
      <w:r w:rsidRPr="00E5398D">
        <w:rPr>
          <w:rFonts w:ascii="Times New Roman" w:hAnsi="Times New Roman" w:cs="Times New Roman"/>
        </w:rPr>
        <w:t>Полетаева</w:t>
      </w:r>
      <w:proofErr w:type="spellEnd"/>
      <w:r w:rsidRPr="00E5398D">
        <w:rPr>
          <w:rFonts w:ascii="Times New Roman" w:hAnsi="Times New Roman" w:cs="Times New Roman"/>
        </w:rPr>
        <w:t xml:space="preserve"> Л. М., </w:t>
      </w:r>
      <w:proofErr w:type="spellStart"/>
      <w:r w:rsidRPr="00E5398D">
        <w:rPr>
          <w:rFonts w:ascii="Times New Roman" w:hAnsi="Times New Roman" w:cs="Times New Roman"/>
        </w:rPr>
        <w:t>Юрасов</w:t>
      </w:r>
      <w:proofErr w:type="spellEnd"/>
      <w:r w:rsidRPr="00E5398D">
        <w:rPr>
          <w:rFonts w:ascii="Times New Roman" w:hAnsi="Times New Roman" w:cs="Times New Roman"/>
        </w:rPr>
        <w:t xml:space="preserve"> С. М., Ільїна В. Г. Моделювання і прогнозування стану довкілля: підручник. Під. ред. В. І. Лаврика. К.: ВЦ Академія, 2010. 400 с.</w:t>
      </w:r>
    </w:p>
    <w:p w:rsidR="003F20C0" w:rsidRPr="00E5398D" w:rsidRDefault="003F20C0" w:rsidP="003F20C0">
      <w:pPr>
        <w:pStyle w:val="a4"/>
        <w:numPr>
          <w:ilvl w:val="0"/>
          <w:numId w:val="9"/>
        </w:numPr>
        <w:ind w:left="426" w:right="-93" w:hanging="426"/>
        <w:jc w:val="both"/>
        <w:rPr>
          <w:rFonts w:ascii="Times New Roman" w:hAnsi="Times New Roman" w:cs="Times New Roman"/>
        </w:rPr>
      </w:pPr>
      <w:proofErr w:type="spellStart"/>
      <w:r w:rsidRPr="00E5398D">
        <w:rPr>
          <w:rFonts w:ascii="Times New Roman" w:hAnsi="Times New Roman" w:cs="Times New Roman"/>
        </w:rPr>
        <w:t>Медведев</w:t>
      </w:r>
      <w:proofErr w:type="spellEnd"/>
      <w:r w:rsidRPr="00E5398D">
        <w:rPr>
          <w:rFonts w:ascii="Times New Roman" w:hAnsi="Times New Roman" w:cs="Times New Roman"/>
        </w:rPr>
        <w:t xml:space="preserve"> В. В. </w:t>
      </w:r>
      <w:proofErr w:type="spellStart"/>
      <w:r w:rsidRPr="00E5398D">
        <w:rPr>
          <w:rFonts w:ascii="Times New Roman" w:hAnsi="Times New Roman" w:cs="Times New Roman"/>
        </w:rPr>
        <w:t>Мониторинг</w:t>
      </w:r>
      <w:proofErr w:type="spellEnd"/>
      <w:r w:rsidRPr="00E5398D">
        <w:rPr>
          <w:rFonts w:ascii="Times New Roman" w:hAnsi="Times New Roman" w:cs="Times New Roman"/>
        </w:rPr>
        <w:t xml:space="preserve"> </w:t>
      </w:r>
      <w:proofErr w:type="spellStart"/>
      <w:r w:rsidRPr="00E5398D">
        <w:rPr>
          <w:rFonts w:ascii="Times New Roman" w:hAnsi="Times New Roman" w:cs="Times New Roman"/>
        </w:rPr>
        <w:t>почв</w:t>
      </w:r>
      <w:proofErr w:type="spellEnd"/>
      <w:r w:rsidRPr="00E5398D">
        <w:rPr>
          <w:rFonts w:ascii="Times New Roman" w:hAnsi="Times New Roman" w:cs="Times New Roman"/>
        </w:rPr>
        <w:t xml:space="preserve"> </w:t>
      </w:r>
      <w:proofErr w:type="spellStart"/>
      <w:r w:rsidRPr="00E5398D">
        <w:rPr>
          <w:rFonts w:ascii="Times New Roman" w:hAnsi="Times New Roman" w:cs="Times New Roman"/>
        </w:rPr>
        <w:t>Украины</w:t>
      </w:r>
      <w:proofErr w:type="spellEnd"/>
      <w:r w:rsidRPr="00E5398D">
        <w:rPr>
          <w:rFonts w:ascii="Times New Roman" w:hAnsi="Times New Roman" w:cs="Times New Roman"/>
        </w:rPr>
        <w:t xml:space="preserve">. </w:t>
      </w:r>
      <w:proofErr w:type="spellStart"/>
      <w:r w:rsidRPr="00E5398D">
        <w:rPr>
          <w:rFonts w:ascii="Times New Roman" w:hAnsi="Times New Roman" w:cs="Times New Roman"/>
        </w:rPr>
        <w:t>Харьков</w:t>
      </w:r>
      <w:proofErr w:type="spellEnd"/>
      <w:r w:rsidRPr="00E5398D">
        <w:rPr>
          <w:rFonts w:ascii="Times New Roman" w:hAnsi="Times New Roman" w:cs="Times New Roman"/>
        </w:rPr>
        <w:t>: Антиква, 2002. 248 с.</w:t>
      </w:r>
    </w:p>
    <w:p w:rsidR="003F20C0" w:rsidRPr="008B226F" w:rsidRDefault="003F20C0" w:rsidP="00245A50">
      <w:pPr>
        <w:pStyle w:val="a4"/>
        <w:numPr>
          <w:ilvl w:val="0"/>
          <w:numId w:val="9"/>
        </w:numPr>
        <w:ind w:left="426" w:right="-93" w:hanging="426"/>
        <w:jc w:val="both"/>
      </w:pPr>
      <w:proofErr w:type="spellStart"/>
      <w:r w:rsidRPr="008B226F">
        <w:rPr>
          <w:rFonts w:ascii="Times New Roman" w:hAnsi="Times New Roman" w:cs="Times New Roman"/>
        </w:rPr>
        <w:t>Мокін</w:t>
      </w:r>
      <w:proofErr w:type="spellEnd"/>
      <w:r w:rsidRPr="008B226F">
        <w:rPr>
          <w:rFonts w:ascii="Times New Roman" w:hAnsi="Times New Roman" w:cs="Times New Roman"/>
        </w:rPr>
        <w:t xml:space="preserve"> В.Б., </w:t>
      </w:r>
      <w:proofErr w:type="spellStart"/>
      <w:r w:rsidRPr="008B226F">
        <w:rPr>
          <w:rFonts w:ascii="Times New Roman" w:hAnsi="Times New Roman" w:cs="Times New Roman"/>
        </w:rPr>
        <w:t>Мокін</w:t>
      </w:r>
      <w:proofErr w:type="spellEnd"/>
      <w:r w:rsidRPr="008B226F">
        <w:rPr>
          <w:rFonts w:ascii="Times New Roman" w:hAnsi="Times New Roman" w:cs="Times New Roman"/>
        </w:rPr>
        <w:t xml:space="preserve"> Б.І., </w:t>
      </w:r>
      <w:proofErr w:type="spellStart"/>
      <w:r w:rsidRPr="008B226F">
        <w:rPr>
          <w:rFonts w:ascii="Times New Roman" w:hAnsi="Times New Roman" w:cs="Times New Roman"/>
        </w:rPr>
        <w:t>Псарьов</w:t>
      </w:r>
      <w:proofErr w:type="spellEnd"/>
      <w:r w:rsidRPr="008B226F">
        <w:rPr>
          <w:rFonts w:ascii="Times New Roman" w:hAnsi="Times New Roman" w:cs="Times New Roman"/>
        </w:rPr>
        <w:t xml:space="preserve"> Г.Ю., </w:t>
      </w:r>
      <w:proofErr w:type="spellStart"/>
      <w:r w:rsidRPr="008B226F">
        <w:rPr>
          <w:rFonts w:ascii="Times New Roman" w:hAnsi="Times New Roman" w:cs="Times New Roman"/>
        </w:rPr>
        <w:t>Зіскінд</w:t>
      </w:r>
      <w:proofErr w:type="spellEnd"/>
      <w:r w:rsidRPr="008B226F">
        <w:rPr>
          <w:rFonts w:ascii="Times New Roman" w:hAnsi="Times New Roman" w:cs="Times New Roman"/>
        </w:rPr>
        <w:t xml:space="preserve"> Ю.Л. та ін. Автоматизована система </w:t>
      </w:r>
      <w:proofErr w:type="spellStart"/>
      <w:r w:rsidRPr="008B226F">
        <w:rPr>
          <w:rFonts w:ascii="Times New Roman" w:hAnsi="Times New Roman" w:cs="Times New Roman"/>
        </w:rPr>
        <w:t>екоінспекційного</w:t>
      </w:r>
      <w:proofErr w:type="spellEnd"/>
      <w:r w:rsidRPr="008B226F">
        <w:rPr>
          <w:rFonts w:ascii="Times New Roman" w:hAnsi="Times New Roman" w:cs="Times New Roman"/>
        </w:rPr>
        <w:t xml:space="preserve"> контролю стану забруднення довкілля України та викидів, скидів і відходів «</w:t>
      </w:r>
      <w:proofErr w:type="spellStart"/>
      <w:r w:rsidRPr="008B226F">
        <w:rPr>
          <w:rFonts w:ascii="Times New Roman" w:hAnsi="Times New Roman" w:cs="Times New Roman"/>
        </w:rPr>
        <w:t>Екоінспектор</w:t>
      </w:r>
      <w:proofErr w:type="spellEnd"/>
      <w:r w:rsidRPr="008B226F">
        <w:rPr>
          <w:rFonts w:ascii="Times New Roman" w:hAnsi="Times New Roman" w:cs="Times New Roman"/>
        </w:rPr>
        <w:t xml:space="preserve">»: методичний посібник. Вінниця : </w:t>
      </w:r>
      <w:proofErr w:type="spellStart"/>
      <w:r w:rsidRPr="008B226F">
        <w:rPr>
          <w:rFonts w:ascii="Times New Roman" w:hAnsi="Times New Roman" w:cs="Times New Roman"/>
        </w:rPr>
        <w:t>УНІВЕРСУМ-Вінниця</w:t>
      </w:r>
      <w:proofErr w:type="spellEnd"/>
      <w:r w:rsidRPr="008B226F">
        <w:rPr>
          <w:rFonts w:ascii="Times New Roman" w:hAnsi="Times New Roman" w:cs="Times New Roman"/>
        </w:rPr>
        <w:t>, 2007. 128 с.</w:t>
      </w:r>
    </w:p>
    <w:sectPr w:rsidR="003F20C0" w:rsidRPr="008B226F" w:rsidSect="00245A5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AB06F2"/>
    <w:multiLevelType w:val="hybridMultilevel"/>
    <w:tmpl w:val="30266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248FE"/>
    <w:multiLevelType w:val="hybridMultilevel"/>
    <w:tmpl w:val="E5DE30FA"/>
    <w:lvl w:ilvl="0" w:tplc="46D6089A">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F8F13A9"/>
    <w:multiLevelType w:val="hybridMultilevel"/>
    <w:tmpl w:val="0116F3AE"/>
    <w:lvl w:ilvl="0" w:tplc="46D6089A">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8A425E"/>
    <w:multiLevelType w:val="hybridMultilevel"/>
    <w:tmpl w:val="85907DC6"/>
    <w:lvl w:ilvl="0" w:tplc="46D6089A">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45A50"/>
    <w:rsid w:val="000D09CF"/>
    <w:rsid w:val="00245A50"/>
    <w:rsid w:val="003F20C0"/>
    <w:rsid w:val="00543D34"/>
    <w:rsid w:val="00604741"/>
    <w:rsid w:val="0071473C"/>
    <w:rsid w:val="00735392"/>
    <w:rsid w:val="008B226F"/>
    <w:rsid w:val="009F1146"/>
    <w:rsid w:val="00B921E3"/>
    <w:rsid w:val="00E33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245A50"/>
    <w:pPr>
      <w:ind w:left="720"/>
      <w:contextualSpacing/>
    </w:pPr>
  </w:style>
  <w:style w:type="paragraph" w:customStyle="1" w:styleId="1">
    <w:name w:val="Обычный1"/>
    <w:uiPriority w:val="34"/>
    <w:qFormat/>
    <w:rsid w:val="00245A50"/>
    <w:pPr>
      <w:spacing w:after="0"/>
      <w:contextualSpacing/>
    </w:pPr>
    <w:rPr>
      <w:rFonts w:ascii="Arial" w:eastAsia="Times New Roman" w:hAnsi="Arial" w:cs="Arial"/>
    </w:rPr>
  </w:style>
  <w:style w:type="character" w:customStyle="1" w:styleId="rvts0">
    <w:name w:val="rvts0"/>
    <w:rsid w:val="00245A50"/>
  </w:style>
  <w:style w:type="character" w:customStyle="1" w:styleId="3">
    <w:name w:val="Основной текст (3) + Полужирный"/>
    <w:basedOn w:val="a0"/>
    <w:rsid w:val="000D09C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0">
    <w:name w:val="Основной текст (3)_"/>
    <w:basedOn w:val="a0"/>
    <w:link w:val="31"/>
    <w:rsid w:val="000D09CF"/>
    <w:rPr>
      <w:rFonts w:ascii="Times New Roman" w:eastAsia="Times New Roman" w:hAnsi="Times New Roman" w:cs="Times New Roman"/>
      <w:sz w:val="28"/>
      <w:szCs w:val="28"/>
      <w:shd w:val="clear" w:color="auto" w:fill="FFFFFF"/>
    </w:rPr>
  </w:style>
  <w:style w:type="paragraph" w:customStyle="1" w:styleId="31">
    <w:name w:val="Основной текст (3)"/>
    <w:basedOn w:val="a"/>
    <w:link w:val="30"/>
    <w:rsid w:val="000D09CF"/>
    <w:pPr>
      <w:widowControl w:val="0"/>
      <w:shd w:val="clear" w:color="auto" w:fill="FFFFFF"/>
      <w:spacing w:after="0" w:line="367" w:lineRule="exact"/>
    </w:pPr>
    <w:rPr>
      <w:rFonts w:ascii="Times New Roman" w:eastAsia="Times New Roman" w:hAnsi="Times New Roman" w:cs="Times New Roman"/>
      <w:sz w:val="28"/>
      <w:szCs w:val="28"/>
    </w:rPr>
  </w:style>
  <w:style w:type="character" w:customStyle="1" w:styleId="2">
    <w:name w:val="Основной текст (2)_"/>
    <w:basedOn w:val="a0"/>
    <w:link w:val="20"/>
    <w:rsid w:val="000D09C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0D09CF"/>
    <w:pPr>
      <w:widowControl w:val="0"/>
      <w:shd w:val="clear" w:color="auto" w:fill="FFFFFF"/>
      <w:spacing w:after="0" w:line="485" w:lineRule="exact"/>
    </w:pPr>
    <w:rPr>
      <w:rFonts w:ascii="Times New Roman" w:eastAsia="Times New Roman" w:hAnsi="Times New Roman" w:cs="Times New Roman"/>
      <w:b/>
      <w:bCs/>
      <w:sz w:val="28"/>
      <w:szCs w:val="28"/>
    </w:rPr>
  </w:style>
  <w:style w:type="paragraph" w:styleId="a4">
    <w:name w:val="List Paragraph"/>
    <w:basedOn w:val="a"/>
    <w:uiPriority w:val="99"/>
    <w:qFormat/>
    <w:rsid w:val="000D09CF"/>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character" w:customStyle="1" w:styleId="212pt">
    <w:name w:val="Основной текст (2) + 12 pt"/>
    <w:rsid w:val="000D09CF"/>
    <w:rPr>
      <w:b/>
      <w:bCs/>
      <w:color w:val="000000"/>
      <w:spacing w:val="0"/>
      <w:w w:val="100"/>
      <w:position w:val="0"/>
      <w:sz w:val="24"/>
      <w:szCs w:val="24"/>
      <w:lang w:val="uk-UA" w:eastAsia="uk-UA" w:bidi="ar-SA"/>
    </w:rPr>
  </w:style>
  <w:style w:type="character" w:customStyle="1" w:styleId="4115pt100">
    <w:name w:val="Основной текст (4) + 11;5 pt;Масштаб 100%"/>
    <w:basedOn w:val="a0"/>
    <w:rsid w:val="00604741"/>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4">
    <w:name w:val="Основной текст (4)_"/>
    <w:basedOn w:val="a0"/>
    <w:link w:val="40"/>
    <w:rsid w:val="00604741"/>
    <w:rPr>
      <w:rFonts w:ascii="Times New Roman" w:eastAsia="Times New Roman" w:hAnsi="Times New Roman" w:cs="Times New Roman"/>
      <w:b/>
      <w:bCs/>
      <w:w w:val="70"/>
      <w:sz w:val="34"/>
      <w:szCs w:val="34"/>
      <w:shd w:val="clear" w:color="auto" w:fill="FFFFFF"/>
    </w:rPr>
  </w:style>
  <w:style w:type="paragraph" w:customStyle="1" w:styleId="40">
    <w:name w:val="Основной текст (4)"/>
    <w:basedOn w:val="a"/>
    <w:link w:val="4"/>
    <w:rsid w:val="00604741"/>
    <w:pPr>
      <w:widowControl w:val="0"/>
      <w:shd w:val="clear" w:color="auto" w:fill="FFFFFF"/>
      <w:spacing w:after="780" w:line="0" w:lineRule="atLeast"/>
      <w:jc w:val="center"/>
    </w:pPr>
    <w:rPr>
      <w:rFonts w:ascii="Times New Roman" w:eastAsia="Times New Roman" w:hAnsi="Times New Roman" w:cs="Times New Roman"/>
      <w:b/>
      <w:bCs/>
      <w:w w:val="70"/>
      <w:sz w:val="34"/>
      <w:szCs w:val="34"/>
    </w:rPr>
  </w:style>
</w:styles>
</file>

<file path=word/webSettings.xml><?xml version="1.0" encoding="utf-8"?>
<w:webSettings xmlns:r="http://schemas.openxmlformats.org/officeDocument/2006/relationships" xmlns:w="http://schemas.openxmlformats.org/wordprocessingml/2006/main">
  <w:divs>
    <w:div w:id="19147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DA9B-7845-4A6C-8C59-8DD44C8D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2021-01-30T04:32:00Z</dcterms:created>
  <dcterms:modified xsi:type="dcterms:W3CDTF">2021-02-01T09:08:00Z</dcterms:modified>
</cp:coreProperties>
</file>