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03" w:rsidRDefault="00F61B03" w:rsidP="00F61B03">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F61B03" w:rsidRDefault="00F61B03" w:rsidP="00F61B03">
      <w:pPr>
        <w:spacing w:after="0" w:line="240" w:lineRule="auto"/>
        <w:jc w:val="center"/>
        <w:rPr>
          <w:rFonts w:ascii="Times New Roman" w:hAnsi="Times New Roman" w:cs="Times New Roman"/>
          <w:b/>
          <w:caps/>
          <w:sz w:val="24"/>
          <w:szCs w:val="24"/>
        </w:rPr>
      </w:pPr>
    </w:p>
    <w:p w:rsidR="00F61B03" w:rsidRDefault="00F61B03" w:rsidP="00F61B0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F61B03" w:rsidRDefault="00F61B03" w:rsidP="00F61B03">
      <w:pPr>
        <w:spacing w:after="0" w:line="240" w:lineRule="auto"/>
        <w:jc w:val="center"/>
        <w:rPr>
          <w:rFonts w:ascii="Times New Roman" w:hAnsi="Times New Roman" w:cs="Times New Roman"/>
          <w:b/>
          <w:caps/>
          <w:sz w:val="24"/>
          <w:szCs w:val="24"/>
          <w:highlight w:val="magenta"/>
        </w:rPr>
      </w:pPr>
    </w:p>
    <w:p w:rsidR="00F61B03" w:rsidRDefault="00F61B03" w:rsidP="00F61B03">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F61B03" w:rsidRDefault="00F61B03" w:rsidP="00F61B03">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r w:rsidRPr="009B11A2">
              <w:rPr>
                <w:rFonts w:ascii="Times New Roman" w:hAnsi="Times New Roman" w:cs="Times New Roman"/>
                <w:color w:val="000000"/>
                <w:sz w:val="24"/>
                <w:szCs w:val="24"/>
              </w:rPr>
              <w:t>Назва</w:t>
            </w:r>
            <w:proofErr w:type="spellEnd"/>
            <w:r>
              <w:rPr>
                <w:rFonts w:ascii="Times New Roman" w:hAnsi="Times New Roman" w:cs="Times New Roman"/>
                <w:b/>
                <w:color w:val="000000"/>
                <w:sz w:val="24"/>
                <w:szCs w:val="24"/>
              </w:rPr>
              <w:t xml:space="preserve"> </w:t>
            </w:r>
            <w:r w:rsidR="009B11A2" w:rsidRPr="009B11A2">
              <w:rPr>
                <w:rFonts w:ascii="Times New Roman" w:hAnsi="Times New Roman" w:cs="Times New Roman"/>
                <w:iCs/>
                <w:color w:val="000000"/>
                <w:sz w:val="24"/>
                <w:lang w:val="uk-UA"/>
              </w:rPr>
              <w:t>освітнього компоненту</w:t>
            </w:r>
            <w:r w:rsidR="009B11A2">
              <w:rPr>
                <w:rFonts w:ascii="Times New Roman" w:hAnsi="Times New Roman" w:cs="Times New Roman"/>
                <w:iCs/>
                <w:color w:val="000000"/>
                <w:sz w:val="24"/>
                <w:szCs w:val="24"/>
                <w:lang w:val="uk-UA"/>
              </w:rPr>
              <w:t xml:space="preserve">     </w:t>
            </w:r>
          </w:p>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6A422D">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Екологічний менеджмент і аудит</w:t>
            </w:r>
          </w:p>
          <w:p w:rsidR="00F61B03" w:rsidRDefault="006A422D">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вибірков</w:t>
            </w:r>
            <w:r w:rsidR="00F61B03">
              <w:rPr>
                <w:rFonts w:ascii="Times New Roman" w:hAnsi="Times New Roman" w:cs="Times New Roman"/>
                <w:sz w:val="24"/>
                <w:szCs w:val="24"/>
                <w:lang w:val="uk-UA"/>
              </w:rPr>
              <w:t>ий</w:t>
            </w:r>
          </w:p>
        </w:tc>
      </w:tr>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F61B03" w:rsidRDefault="00F61B0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Маг</w:t>
            </w:r>
            <w:proofErr w:type="spellStart"/>
            <w:r>
              <w:rPr>
                <w:rFonts w:ascii="Times New Roman" w:hAnsi="Times New Roman" w:cs="Times New Roman"/>
                <w:sz w:val="24"/>
                <w:szCs w:val="24"/>
                <w:lang w:val="uk-UA"/>
              </w:rPr>
              <w:t>і</w:t>
            </w:r>
            <w:proofErr w:type="gramStart"/>
            <w:r>
              <w:rPr>
                <w:rFonts w:ascii="Times New Roman" w:hAnsi="Times New Roman" w:cs="Times New Roman"/>
                <w:sz w:val="24"/>
                <w:szCs w:val="24"/>
                <w:lang w:val="uk-UA"/>
              </w:rPr>
              <w:t>стр</w:t>
            </w:r>
            <w:proofErr w:type="spellEnd"/>
            <w:proofErr w:type="gramEnd"/>
          </w:p>
          <w:p w:rsidR="00F61B03" w:rsidRDefault="00F61B03">
            <w:pPr>
              <w:tabs>
                <w:tab w:val="left" w:pos="9623"/>
              </w:tabs>
              <w:spacing w:after="0" w:line="240" w:lineRule="auto"/>
              <w:ind w:left="289"/>
              <w:jc w:val="both"/>
              <w:rPr>
                <w:rFonts w:ascii="Times New Roman" w:hAnsi="Times New Roman" w:cs="Times New Roman"/>
                <w:sz w:val="24"/>
                <w:szCs w:val="24"/>
              </w:rPr>
            </w:pPr>
          </w:p>
          <w:p w:rsidR="00F61B03" w:rsidRDefault="00F61B0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F61B03" w:rsidTr="00F61B0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Pr>
                <w:rFonts w:ascii="Times New Roman" w:hAnsi="Times New Roman" w:cs="Times New Roman"/>
                <w:sz w:val="24"/>
                <w:szCs w:val="24"/>
                <w:lang w:val="uk-UA"/>
              </w:rPr>
              <w:t>2</w:t>
            </w:r>
            <w:r>
              <w:rPr>
                <w:rFonts w:ascii="Times New Roman" w:hAnsi="Times New Roman" w:cs="Times New Roman"/>
                <w:sz w:val="24"/>
                <w:szCs w:val="24"/>
              </w:rPr>
              <w:t xml:space="preserve"> семестр </w:t>
            </w:r>
          </w:p>
          <w:p w:rsidR="00F61B03" w:rsidRDefault="00F61B0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1</w:t>
            </w:r>
            <w:r>
              <w:rPr>
                <w:rFonts w:ascii="Times New Roman" w:hAnsi="Times New Roman" w:cs="Times New Roman"/>
                <w:sz w:val="24"/>
                <w:szCs w:val="24"/>
              </w:rPr>
              <w:t xml:space="preserve"> курс</w:t>
            </w:r>
          </w:p>
        </w:tc>
      </w:tr>
      <w:tr w:rsidR="00F61B03" w:rsidTr="00F61B03">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F61B03" w:rsidRPr="006472B8" w:rsidTr="00F61B03">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vasyl</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rPr>
              <w:t>oleksandrovych</w:t>
            </w:r>
            <w:proofErr w:type="spellEnd"/>
            <w:r>
              <w:rPr>
                <w:rFonts w:ascii="Times New Roman" w:hAnsi="Times New Roman" w:cs="Times New Roman"/>
                <w:sz w:val="24"/>
                <w:szCs w:val="24"/>
                <w:lang w:val="uk-UA"/>
              </w:rPr>
              <w:t>/</w:t>
            </w:r>
          </w:p>
        </w:tc>
      </w:tr>
      <w:tr w:rsidR="00F61B03" w:rsidTr="00F61B0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F61B03" w:rsidTr="00F61B0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F61B03" w:rsidRPr="006A422D" w:rsidTr="00F61B0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rsidP="006A422D">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 xml:space="preserve"> </w:t>
            </w:r>
          </w:p>
        </w:tc>
      </w:tr>
      <w:tr w:rsidR="00F61B03" w:rsidTr="00F61B03">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61B03" w:rsidRDefault="00F61B0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61B03" w:rsidRDefault="00F61B0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F61B03" w:rsidRDefault="00F61B0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згідно графіку роботи кафедри екології, загальної біології та раціонального природокористування.</w:t>
            </w:r>
          </w:p>
          <w:p w:rsidR="00F61B03" w:rsidRDefault="00F61B0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F61B03" w:rsidRDefault="00F61B0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F61B03" w:rsidRDefault="00F61B03" w:rsidP="00F61B03">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DF678D" w:rsidRPr="0036084C" w:rsidRDefault="00DF678D" w:rsidP="00DF678D">
      <w:pPr>
        <w:spacing w:after="0"/>
        <w:ind w:firstLine="709"/>
        <w:jc w:val="both"/>
        <w:rPr>
          <w:rFonts w:ascii="Times New Roman" w:hAnsi="Times New Roman" w:cs="Times New Roman"/>
          <w:sz w:val="24"/>
          <w:szCs w:val="24"/>
          <w:lang w:val="uk-UA"/>
        </w:rPr>
      </w:pPr>
      <w:r w:rsidRPr="0036084C">
        <w:rPr>
          <w:rStyle w:val="FontStyle13"/>
          <w:sz w:val="24"/>
          <w:szCs w:val="24"/>
          <w:lang w:val="uk-UA" w:eastAsia="uk-UA"/>
        </w:rPr>
        <w:t>При вивчені освітнього компоненту «</w:t>
      </w:r>
      <w:r w:rsidRPr="0036084C">
        <w:rPr>
          <w:rFonts w:ascii="Times New Roman" w:hAnsi="Times New Roman" w:cs="Times New Roman"/>
          <w:lang w:val="uk-UA"/>
        </w:rPr>
        <w:t>Екологічний менеджмент і аудит</w:t>
      </w:r>
      <w:r w:rsidRPr="0036084C">
        <w:rPr>
          <w:rStyle w:val="FontStyle13"/>
          <w:sz w:val="24"/>
          <w:szCs w:val="24"/>
          <w:lang w:val="uk-UA" w:eastAsia="uk-UA"/>
        </w:rPr>
        <w:t>»  здобувачі знайомляться</w:t>
      </w:r>
      <w:r w:rsidRPr="0036084C">
        <w:rPr>
          <w:rFonts w:ascii="Times New Roman" w:hAnsi="Times New Roman" w:cs="Times New Roman"/>
          <w:sz w:val="24"/>
          <w:szCs w:val="24"/>
          <w:lang w:val="uk-UA"/>
        </w:rPr>
        <w:t xml:space="preserve"> з предметом, змістом і методами екологічного менеджменту і аудиту, науково-методичними підходами до формування системи екологічного управління, вивчення проблематики ліцензування та оподаткування у розрізі екологічного менеджменту, екологічного аудиту тощо.</w:t>
      </w:r>
    </w:p>
    <w:p w:rsidR="00F61B03" w:rsidRDefault="00F61B03" w:rsidP="00F61B03">
      <w:pPr>
        <w:tabs>
          <w:tab w:val="left" w:pos="9623"/>
        </w:tabs>
        <w:spacing w:after="0" w:line="240" w:lineRule="auto"/>
        <w:ind w:left="289"/>
        <w:jc w:val="both"/>
        <w:rPr>
          <w:rFonts w:ascii="Times New Roman" w:hAnsi="Times New Roman" w:cs="Times New Roman"/>
          <w:sz w:val="24"/>
          <w:szCs w:val="24"/>
          <w:lang w:val="uk-UA"/>
        </w:rPr>
      </w:pPr>
    </w:p>
    <w:p w:rsidR="00F61B03" w:rsidRDefault="00F61B03" w:rsidP="00F61B03">
      <w:pPr>
        <w:spacing w:after="0" w:line="240" w:lineRule="auto"/>
        <w:ind w:firstLine="851"/>
        <w:jc w:val="both"/>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lang w:val="uk-UA"/>
        </w:rPr>
        <w:t>2. Мета та ЗАВДАННЯ ОСВІТНЬОГО КОМ</w:t>
      </w:r>
      <w:bookmarkStart w:id="0" w:name="_GoBack"/>
      <w:bookmarkEnd w:id="0"/>
      <w:r>
        <w:rPr>
          <w:rFonts w:ascii="Times New Roman" w:hAnsi="Times New Roman" w:cs="Times New Roman"/>
          <w:b/>
          <w:caps/>
          <w:color w:val="000000"/>
          <w:sz w:val="24"/>
          <w:szCs w:val="24"/>
          <w:lang w:val="uk-UA"/>
        </w:rPr>
        <w:t>ПОНЕНТА</w:t>
      </w:r>
    </w:p>
    <w:p w:rsidR="00DF678D" w:rsidRPr="0036084C" w:rsidRDefault="00DF678D" w:rsidP="00DF678D">
      <w:pPr>
        <w:spacing w:after="0"/>
        <w:ind w:firstLine="709"/>
        <w:jc w:val="both"/>
        <w:rPr>
          <w:rFonts w:ascii="Times New Roman" w:hAnsi="Times New Roman" w:cs="Times New Roman"/>
          <w:sz w:val="24"/>
          <w:szCs w:val="24"/>
          <w:lang w:val="uk-UA"/>
        </w:rPr>
      </w:pPr>
      <w:r w:rsidRPr="00DF678D">
        <w:rPr>
          <w:rFonts w:ascii="Times New Roman" w:hAnsi="Times New Roman" w:cs="Times New Roman"/>
          <w:b/>
          <w:i/>
          <w:sz w:val="24"/>
          <w:szCs w:val="24"/>
          <w:lang w:val="uk-UA"/>
        </w:rPr>
        <w:t>Мета</w:t>
      </w:r>
      <w:r w:rsidRPr="0036084C">
        <w:rPr>
          <w:rFonts w:ascii="Times New Roman" w:hAnsi="Times New Roman" w:cs="Times New Roman"/>
          <w:sz w:val="24"/>
          <w:szCs w:val="24"/>
          <w:lang w:val="uk-UA"/>
        </w:rPr>
        <w:t xml:space="preserve"> – формування системи знань у сфері екологічного менеджменту, надання студентам теоретичних знань та практичних навичок з питань формування системи екологічного менеджменту, аудиту, екологічного ліцензування та оподаткування.</w:t>
      </w:r>
    </w:p>
    <w:p w:rsidR="00DF678D" w:rsidRPr="00783BDA" w:rsidRDefault="00DF678D" w:rsidP="00DF678D">
      <w:pPr>
        <w:spacing w:after="0"/>
        <w:ind w:firstLine="709"/>
        <w:jc w:val="both"/>
        <w:rPr>
          <w:rFonts w:ascii="Times New Roman" w:hAnsi="Times New Roman" w:cs="Times New Roman"/>
          <w:sz w:val="24"/>
          <w:szCs w:val="24"/>
          <w:lang w:val="uk-UA"/>
        </w:rPr>
      </w:pPr>
      <w:r w:rsidRPr="00DF678D">
        <w:rPr>
          <w:rFonts w:ascii="Times New Roman" w:hAnsi="Times New Roman" w:cs="Times New Roman"/>
          <w:i/>
          <w:sz w:val="24"/>
          <w:szCs w:val="24"/>
          <w:lang w:val="uk-UA"/>
        </w:rPr>
        <w:t>З</w:t>
      </w:r>
      <w:r w:rsidRPr="00DF678D">
        <w:rPr>
          <w:rFonts w:ascii="Times New Roman" w:hAnsi="Times New Roman" w:cs="Times New Roman"/>
          <w:b/>
          <w:i/>
          <w:sz w:val="24"/>
          <w:szCs w:val="24"/>
          <w:lang w:val="uk-UA"/>
        </w:rPr>
        <w:t>авдання</w:t>
      </w:r>
      <w:r w:rsidRPr="00783BDA">
        <w:rPr>
          <w:rFonts w:ascii="Times New Roman" w:hAnsi="Times New Roman" w:cs="Times New Roman"/>
          <w:sz w:val="24"/>
          <w:szCs w:val="24"/>
          <w:lang w:val="uk-UA"/>
        </w:rPr>
        <w:t xml:space="preserve"> </w:t>
      </w:r>
      <w:r w:rsidRPr="0036084C">
        <w:rPr>
          <w:rFonts w:ascii="Times New Roman" w:hAnsi="Times New Roman" w:cs="Times New Roman"/>
          <w:sz w:val="24"/>
          <w:szCs w:val="24"/>
          <w:lang w:val="uk-UA"/>
        </w:rPr>
        <w:t>–</w:t>
      </w:r>
      <w:r w:rsidRPr="00783BDA">
        <w:rPr>
          <w:rFonts w:ascii="Times New Roman" w:hAnsi="Times New Roman" w:cs="Times New Roman"/>
          <w:sz w:val="24"/>
          <w:szCs w:val="24"/>
          <w:lang w:val="uk-UA"/>
        </w:rPr>
        <w:t xml:space="preserve"> </w:t>
      </w:r>
      <w:r w:rsidRPr="005F415A">
        <w:rPr>
          <w:rFonts w:ascii="Times New Roman" w:hAnsi="Times New Roman" w:cs="Times New Roman"/>
          <w:sz w:val="24"/>
          <w:szCs w:val="24"/>
          <w:lang w:val="uk-UA"/>
        </w:rPr>
        <w:t xml:space="preserve">формування у </w:t>
      </w:r>
      <w:r>
        <w:rPr>
          <w:rFonts w:ascii="Times New Roman" w:hAnsi="Times New Roman" w:cs="Times New Roman"/>
          <w:sz w:val="24"/>
          <w:szCs w:val="24"/>
          <w:lang w:val="uk-UA"/>
        </w:rPr>
        <w:t>здобувач</w:t>
      </w:r>
      <w:r w:rsidRPr="005F415A">
        <w:rPr>
          <w:rFonts w:ascii="Times New Roman" w:hAnsi="Times New Roman" w:cs="Times New Roman"/>
          <w:sz w:val="24"/>
          <w:szCs w:val="24"/>
          <w:lang w:val="uk-UA"/>
        </w:rPr>
        <w:t>ів стійких знань стосовно сучасних систем екологічного менеджменту</w:t>
      </w:r>
      <w:r w:rsidR="006015FE">
        <w:rPr>
          <w:rFonts w:ascii="Times New Roman" w:hAnsi="Times New Roman" w:cs="Times New Roman"/>
          <w:sz w:val="24"/>
          <w:szCs w:val="24"/>
          <w:lang w:val="uk-UA"/>
        </w:rPr>
        <w:t xml:space="preserve"> ы аудиту</w:t>
      </w:r>
      <w:r w:rsidRPr="005F415A">
        <w:rPr>
          <w:rFonts w:ascii="Times New Roman" w:hAnsi="Times New Roman" w:cs="Times New Roman"/>
          <w:sz w:val="24"/>
          <w:szCs w:val="24"/>
          <w:lang w:val="uk-UA"/>
        </w:rPr>
        <w:t xml:space="preserve">, підготовка до практичного застосування цих знань у державних установах та на підприємствах регіонального й локального рівнів. </w:t>
      </w:r>
    </w:p>
    <w:p w:rsidR="00B67E57" w:rsidRPr="009C6969" w:rsidRDefault="00B67E57" w:rsidP="00B67E57">
      <w:pPr>
        <w:pStyle w:val="a4"/>
        <w:ind w:firstLine="567"/>
        <w:jc w:val="both"/>
        <w:rPr>
          <w:rFonts w:ascii="Times New Roman" w:hAnsi="Times New Roman" w:cs="Times New Roman"/>
          <w:sz w:val="24"/>
          <w:szCs w:val="24"/>
          <w:lang w:val="uk-UA"/>
        </w:rPr>
      </w:pPr>
    </w:p>
    <w:p w:rsidR="00F61B03" w:rsidRDefault="00F61B03" w:rsidP="00B67E57">
      <w:pPr>
        <w:pStyle w:val="a4"/>
        <w:ind w:firstLine="567"/>
        <w:jc w:val="both"/>
        <w:rPr>
          <w:rFonts w:ascii="Times New Roman" w:hAnsi="Times New Roman" w:cs="Times New Roman"/>
          <w:lang w:val="uk-UA"/>
        </w:rPr>
      </w:pPr>
    </w:p>
    <w:p w:rsidR="00F61B03" w:rsidRDefault="00F61B03" w:rsidP="00F61B03">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DF678D" w:rsidRPr="00DF678D" w:rsidRDefault="00DF678D" w:rsidP="00DF678D">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DF678D">
        <w:rPr>
          <w:rFonts w:ascii="Times New Roman" w:hAnsi="Times New Roman" w:cs="Times New Roman"/>
          <w:sz w:val="24"/>
          <w:szCs w:val="24"/>
          <w:lang w:val="uk-UA"/>
        </w:rPr>
        <w:t xml:space="preserve">Інтегральна компетентність: </w:t>
      </w:r>
      <w:proofErr w:type="spellStart"/>
      <w:r w:rsidRPr="00DF678D">
        <w:rPr>
          <w:rStyle w:val="rvts0"/>
          <w:rFonts w:ascii="Times New Roman" w:hAnsi="Times New Roman" w:cs="Times New Roman"/>
        </w:rPr>
        <w:t>здатність</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розв’язувати</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складні</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спеціалізовані</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завдання</w:t>
      </w:r>
      <w:proofErr w:type="spellEnd"/>
      <w:r w:rsidRPr="00DF678D">
        <w:rPr>
          <w:rStyle w:val="rvts0"/>
          <w:rFonts w:ascii="Times New Roman" w:hAnsi="Times New Roman" w:cs="Times New Roman"/>
        </w:rPr>
        <w:t xml:space="preserve"> та </w:t>
      </w:r>
      <w:proofErr w:type="spellStart"/>
      <w:r w:rsidRPr="00DF678D">
        <w:rPr>
          <w:rStyle w:val="rvts0"/>
          <w:rFonts w:ascii="Times New Roman" w:hAnsi="Times New Roman" w:cs="Times New Roman"/>
        </w:rPr>
        <w:t>практичні</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питання</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і</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проблеми</w:t>
      </w:r>
      <w:proofErr w:type="spellEnd"/>
      <w:r w:rsidRPr="00DF678D">
        <w:rPr>
          <w:rStyle w:val="rvts0"/>
          <w:rFonts w:ascii="Times New Roman" w:hAnsi="Times New Roman" w:cs="Times New Roman"/>
        </w:rPr>
        <w:t xml:space="preserve"> в </w:t>
      </w:r>
      <w:proofErr w:type="spellStart"/>
      <w:r w:rsidRPr="00DF678D">
        <w:rPr>
          <w:rStyle w:val="rvts0"/>
          <w:rFonts w:ascii="Times New Roman" w:hAnsi="Times New Roman" w:cs="Times New Roman"/>
        </w:rPr>
        <w:t>галузі</w:t>
      </w:r>
      <w:proofErr w:type="spellEnd"/>
      <w:r w:rsidRPr="00DF678D">
        <w:rPr>
          <w:rStyle w:val="rvts0"/>
          <w:rFonts w:ascii="Times New Roman" w:hAnsi="Times New Roman" w:cs="Times New Roman"/>
        </w:rPr>
        <w:t xml:space="preserve"> </w:t>
      </w:r>
      <w:proofErr w:type="spellStart"/>
      <w:r w:rsidRPr="00DF678D">
        <w:rPr>
          <w:rStyle w:val="rvts0"/>
          <w:rFonts w:ascii="Times New Roman" w:hAnsi="Times New Roman" w:cs="Times New Roman"/>
        </w:rPr>
        <w:t>екології</w:t>
      </w:r>
      <w:proofErr w:type="spellEnd"/>
      <w:r w:rsidRPr="00DF678D">
        <w:rPr>
          <w:rStyle w:val="rvts0"/>
          <w:rFonts w:ascii="Times New Roman" w:hAnsi="Times New Roman" w:cs="Times New Roman"/>
        </w:rPr>
        <w:t>.</w:t>
      </w:r>
    </w:p>
    <w:p w:rsidR="00DF678D" w:rsidRPr="00DF678D" w:rsidRDefault="00DF678D" w:rsidP="00DF678D">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DF678D">
        <w:rPr>
          <w:rFonts w:ascii="Times New Roman" w:hAnsi="Times New Roman" w:cs="Times New Roman"/>
          <w:sz w:val="24"/>
          <w:szCs w:val="24"/>
          <w:lang w:val="uk-UA"/>
        </w:rPr>
        <w:t>Загальні компетентності:</w:t>
      </w:r>
    </w:p>
    <w:p w:rsidR="00DF678D" w:rsidRPr="00DF678D" w:rsidRDefault="00DF678D" w:rsidP="00DF678D">
      <w:pPr>
        <w:pStyle w:val="a3"/>
        <w:numPr>
          <w:ilvl w:val="0"/>
          <w:numId w:val="2"/>
        </w:numPr>
        <w:jc w:val="both"/>
        <w:rPr>
          <w:rFonts w:ascii="Times New Roman" w:hAnsi="Times New Roman" w:cs="Times New Roman"/>
        </w:rPr>
      </w:pPr>
      <w:r w:rsidRPr="00DF678D">
        <w:rPr>
          <w:rFonts w:ascii="Times New Roman" w:hAnsi="Times New Roman" w:cs="Times New Roman"/>
        </w:rPr>
        <w:t xml:space="preserve">Здатність вчитися і оволодівати сучасними знаннями. </w:t>
      </w:r>
    </w:p>
    <w:p w:rsidR="00DF678D" w:rsidRPr="00DF678D" w:rsidRDefault="00DF678D" w:rsidP="00DF678D">
      <w:pPr>
        <w:pStyle w:val="a3"/>
        <w:numPr>
          <w:ilvl w:val="0"/>
          <w:numId w:val="2"/>
        </w:numPr>
        <w:jc w:val="both"/>
        <w:rPr>
          <w:rFonts w:ascii="Times New Roman" w:hAnsi="Times New Roman" w:cs="Times New Roman"/>
        </w:rPr>
      </w:pPr>
      <w:r w:rsidRPr="00DF678D">
        <w:rPr>
          <w:rFonts w:ascii="Times New Roman" w:hAnsi="Times New Roman" w:cs="Times New Roman"/>
        </w:rPr>
        <w:t>Здатність приймати обґрунтовані рішення.</w:t>
      </w:r>
    </w:p>
    <w:p w:rsidR="00DF678D" w:rsidRPr="00DF678D" w:rsidRDefault="00DF678D" w:rsidP="00DF678D">
      <w:pPr>
        <w:pStyle w:val="a3"/>
        <w:numPr>
          <w:ilvl w:val="0"/>
          <w:numId w:val="2"/>
        </w:numPr>
        <w:jc w:val="both"/>
        <w:rPr>
          <w:rFonts w:ascii="Times New Roman" w:hAnsi="Times New Roman" w:cs="Times New Roman"/>
        </w:rPr>
      </w:pPr>
      <w:r w:rsidRPr="00DF678D">
        <w:rPr>
          <w:rFonts w:ascii="Times New Roman" w:hAnsi="Times New Roman" w:cs="Times New Roman"/>
        </w:rPr>
        <w:t>Здатність генерувати нові ідеї (креативність).</w:t>
      </w:r>
    </w:p>
    <w:p w:rsidR="00DF678D" w:rsidRPr="00DF678D" w:rsidRDefault="00DF678D" w:rsidP="00DF678D">
      <w:pPr>
        <w:pStyle w:val="a3"/>
        <w:numPr>
          <w:ilvl w:val="0"/>
          <w:numId w:val="2"/>
        </w:numPr>
        <w:jc w:val="both"/>
        <w:rPr>
          <w:rFonts w:ascii="Times New Roman" w:hAnsi="Times New Roman" w:cs="Times New Roman"/>
        </w:rPr>
      </w:pPr>
      <w:r w:rsidRPr="00DF678D">
        <w:rPr>
          <w:rFonts w:ascii="Times New Roman" w:hAnsi="Times New Roman" w:cs="Times New Roman"/>
        </w:rPr>
        <w:t>Здатність до пошуку, оброблення та аналізу інформації з різних джерел.</w:t>
      </w:r>
    </w:p>
    <w:p w:rsidR="00DF678D" w:rsidRPr="00DF678D" w:rsidRDefault="00DF678D" w:rsidP="00DF678D">
      <w:pPr>
        <w:autoSpaceDE w:val="0"/>
        <w:autoSpaceDN w:val="0"/>
        <w:adjustRightInd w:val="0"/>
        <w:spacing w:after="0"/>
        <w:jc w:val="both"/>
        <w:rPr>
          <w:rFonts w:ascii="Times New Roman" w:hAnsi="Times New Roman" w:cs="Times New Roman"/>
          <w:sz w:val="24"/>
          <w:szCs w:val="24"/>
          <w:lang w:val="uk-UA"/>
        </w:rPr>
      </w:pPr>
      <w:r w:rsidRPr="00DF678D">
        <w:rPr>
          <w:rFonts w:ascii="Times New Roman" w:hAnsi="Times New Roman" w:cs="Times New Roman"/>
          <w:b/>
          <w:sz w:val="24"/>
          <w:szCs w:val="24"/>
          <w:lang w:val="uk-UA"/>
        </w:rPr>
        <w:t xml:space="preserve">      </w:t>
      </w:r>
      <w:r w:rsidRPr="00DF678D">
        <w:rPr>
          <w:rFonts w:ascii="Times New Roman" w:hAnsi="Times New Roman" w:cs="Times New Roman"/>
          <w:sz w:val="24"/>
          <w:szCs w:val="24"/>
          <w:lang w:val="uk-UA"/>
        </w:rPr>
        <w:t>3. Фахові компетентності:</w:t>
      </w:r>
    </w:p>
    <w:p w:rsidR="00DF678D" w:rsidRPr="00DF678D" w:rsidRDefault="00DF678D" w:rsidP="00DF678D">
      <w:pPr>
        <w:pStyle w:val="a6"/>
        <w:widowControl/>
        <w:numPr>
          <w:ilvl w:val="0"/>
          <w:numId w:val="8"/>
        </w:numPr>
        <w:autoSpaceDE w:val="0"/>
        <w:autoSpaceDN w:val="0"/>
        <w:adjustRightInd w:val="0"/>
        <w:spacing w:line="276" w:lineRule="auto"/>
        <w:rPr>
          <w:rFonts w:ascii="Times New Roman" w:hAnsi="Times New Roman" w:cs="Times New Roman"/>
        </w:rPr>
      </w:pPr>
      <w:r w:rsidRPr="00DF678D">
        <w:rPr>
          <w:rFonts w:ascii="Times New Roman" w:hAnsi="Times New Roman" w:cs="Times New Roman"/>
        </w:rPr>
        <w:t>Здатність застосовувати міждисциплінарні підходи при критичному осмисленні екологічних проблем.</w:t>
      </w:r>
    </w:p>
    <w:p w:rsidR="00DF678D" w:rsidRPr="00DF678D" w:rsidRDefault="00DF678D" w:rsidP="00DF678D">
      <w:pPr>
        <w:pStyle w:val="a6"/>
        <w:widowControl/>
        <w:numPr>
          <w:ilvl w:val="0"/>
          <w:numId w:val="8"/>
        </w:numPr>
        <w:jc w:val="both"/>
        <w:rPr>
          <w:rFonts w:ascii="Times New Roman" w:hAnsi="Times New Roman" w:cs="Times New Roman"/>
        </w:rPr>
      </w:pPr>
      <w:r w:rsidRPr="00DF678D">
        <w:rPr>
          <w:rFonts w:ascii="Times New Roman" w:hAnsi="Times New Roman" w:cs="Times New Roman"/>
        </w:rPr>
        <w:t>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w:t>
      </w:r>
    </w:p>
    <w:p w:rsidR="00DF678D" w:rsidRPr="00DF678D" w:rsidRDefault="00DF678D" w:rsidP="00DF678D">
      <w:pPr>
        <w:pStyle w:val="a6"/>
        <w:widowControl/>
        <w:numPr>
          <w:ilvl w:val="0"/>
          <w:numId w:val="8"/>
        </w:numPr>
        <w:jc w:val="both"/>
        <w:rPr>
          <w:rFonts w:ascii="Times New Roman" w:hAnsi="Times New Roman" w:cs="Times New Roman"/>
        </w:rPr>
      </w:pPr>
      <w:r w:rsidRPr="00DF678D">
        <w:rPr>
          <w:rFonts w:ascii="Times New Roman" w:hAnsi="Times New Roman" w:cs="Times New Roman"/>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DF678D" w:rsidRPr="00AB52EC" w:rsidRDefault="00DF678D" w:rsidP="00DF678D">
      <w:pPr>
        <w:pStyle w:val="a6"/>
        <w:widowControl/>
        <w:numPr>
          <w:ilvl w:val="0"/>
          <w:numId w:val="8"/>
        </w:numPr>
        <w:autoSpaceDE w:val="0"/>
        <w:autoSpaceDN w:val="0"/>
        <w:adjustRightInd w:val="0"/>
        <w:spacing w:line="276" w:lineRule="auto"/>
        <w:rPr>
          <w:rFonts w:ascii="Times New Roman" w:hAnsi="Times New Roman" w:cs="Times New Roman"/>
          <w:b/>
          <w:iCs/>
        </w:rPr>
      </w:pPr>
      <w:r w:rsidRPr="00DF678D">
        <w:rPr>
          <w:rFonts w:ascii="Times New Roman" w:hAnsi="Times New Roman" w:cs="Times New Roman"/>
        </w:rPr>
        <w:t>Здатність оцінювати рівень негативного впливу природних та антропогенних факторів екологічної небезпеки на довкілля та людину</w:t>
      </w:r>
      <w:r w:rsidRPr="00AB52EC">
        <w:rPr>
          <w:rFonts w:ascii="Times New Roman" w:hAnsi="Times New Roman"/>
        </w:rPr>
        <w:t>.</w:t>
      </w:r>
    </w:p>
    <w:p w:rsidR="00433E4E" w:rsidRPr="00AB52EC" w:rsidRDefault="00433E4E" w:rsidP="00DF678D">
      <w:pPr>
        <w:pStyle w:val="a6"/>
        <w:widowControl/>
        <w:autoSpaceDE w:val="0"/>
        <w:autoSpaceDN w:val="0"/>
        <w:adjustRightInd w:val="0"/>
        <w:spacing w:line="276" w:lineRule="auto"/>
        <w:rPr>
          <w:rFonts w:ascii="Times New Roman" w:hAnsi="Times New Roman" w:cs="Times New Roman"/>
          <w:b/>
          <w:iCs/>
        </w:rPr>
      </w:pPr>
    </w:p>
    <w:p w:rsidR="00433E4E" w:rsidRDefault="00433E4E" w:rsidP="00F61B03">
      <w:pPr>
        <w:shd w:val="clear" w:color="auto" w:fill="FFFFFF"/>
        <w:spacing w:after="0" w:line="240" w:lineRule="auto"/>
        <w:ind w:left="360"/>
        <w:jc w:val="center"/>
        <w:rPr>
          <w:rFonts w:ascii="Times New Roman" w:hAnsi="Times New Roman" w:cs="Times New Roman"/>
          <w:b/>
          <w:caps/>
          <w:color w:val="000000"/>
          <w:sz w:val="24"/>
          <w:szCs w:val="24"/>
          <w:lang w:val="uk-UA"/>
        </w:rPr>
      </w:pPr>
    </w:p>
    <w:p w:rsidR="00F61B03" w:rsidRDefault="00F61B03" w:rsidP="00F61B03">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F61B03" w:rsidRDefault="00F61B03" w:rsidP="00F61B03">
      <w:pPr>
        <w:shd w:val="clear" w:color="auto" w:fill="FFFFFF"/>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Знати та розуміти фундаментальні і прикладні аспекти наук про довкілля.</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 xml:space="preserve">Знати новітні методи та інструментальні засоби екологічних досліджень, у тому числі методи та засоби математичного моделювання. </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lastRenderedPageBreak/>
        <w:t xml:space="preserve">Демонструвати обізнаність щодо новітніх принципів та методів захисту навколишнього середовища. </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 xml:space="preserve">Уміти оцінювати потенційний вплив техногенних об’єктів та господарської діяльності на довкілля. </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 xml:space="preserve">Оцінювати екологічні ризики за умов недостатньої інформації та суперечливих вимог. </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Вибирати оптимальну стратегію господарювання та/або природокористування в залежності від екологічних умов.</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Уміти самостійно планувати виконання інноваційного завдання та формулювати висновки за його результатами.</w:t>
      </w:r>
    </w:p>
    <w:p w:rsidR="00DF678D" w:rsidRPr="00A77A9F" w:rsidRDefault="00DF678D" w:rsidP="00DF678D">
      <w:pPr>
        <w:pStyle w:val="a6"/>
        <w:widowControl/>
        <w:numPr>
          <w:ilvl w:val="0"/>
          <w:numId w:val="14"/>
        </w:numPr>
        <w:ind w:left="709"/>
        <w:jc w:val="both"/>
        <w:rPr>
          <w:rFonts w:ascii="Times New Roman" w:hAnsi="Times New Roman"/>
        </w:rPr>
      </w:pPr>
      <w:r w:rsidRPr="00A77A9F">
        <w:rPr>
          <w:rFonts w:ascii="Times New Roman" w:hAnsi="Times New Roman"/>
        </w:rPr>
        <w:t>Уміти за допомогою існуючих методів і засобів проектувати, створювати та управляти екологічними мережами.</w:t>
      </w:r>
    </w:p>
    <w:p w:rsidR="00F61B03" w:rsidRDefault="00F61B03" w:rsidP="00F61B03">
      <w:pPr>
        <w:spacing w:after="0" w:line="240" w:lineRule="auto"/>
        <w:ind w:left="360" w:hanging="36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F61B03" w:rsidRDefault="00F61B03" w:rsidP="00F61B03">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F61B03" w:rsidTr="00F61B0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самостійна робота</w:t>
            </w:r>
          </w:p>
        </w:tc>
      </w:tr>
      <w:tr w:rsidR="00F61B03" w:rsidTr="00F61B0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1B03" w:rsidRDefault="00F61B03">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1B03" w:rsidRDefault="00EF40F8" w:rsidP="00DF678D">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1</w:t>
            </w:r>
            <w:r w:rsidR="00DF678D">
              <w:rPr>
                <w:rFonts w:ascii="Times New Roman" w:hAnsi="Times New Roman" w:cs="Times New Roman"/>
                <w:color w:val="000000"/>
                <w:sz w:val="24"/>
                <w:szCs w:val="24"/>
                <w:lang w:val="uk-UA" w:eastAsia="en-US"/>
              </w:rPr>
              <w:t>6</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F61B03" w:rsidRDefault="00F61B0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30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F61B03" w:rsidRDefault="00EF40F8" w:rsidP="00DF678D">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7</w:t>
            </w:r>
            <w:r w:rsidR="00DF678D">
              <w:rPr>
                <w:rFonts w:ascii="Times New Roman" w:hAnsi="Times New Roman" w:cs="Times New Roman"/>
                <w:color w:val="000000"/>
                <w:sz w:val="24"/>
                <w:szCs w:val="24"/>
                <w:lang w:val="uk-UA" w:eastAsia="en-US"/>
              </w:rPr>
              <w:t>4</w:t>
            </w:r>
          </w:p>
        </w:tc>
      </w:tr>
    </w:tbl>
    <w:p w:rsidR="00F61B03" w:rsidRDefault="00F61B03" w:rsidP="00F61B03">
      <w:pPr>
        <w:spacing w:after="0" w:line="240" w:lineRule="auto"/>
        <w:ind w:left="36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360"/>
        <w:jc w:val="center"/>
        <w:rPr>
          <w:rFonts w:ascii="Times New Roman" w:hAnsi="Times New Roman" w:cs="Times New Roman"/>
          <w:caps/>
          <w:color w:val="000000"/>
          <w:sz w:val="24"/>
          <w:szCs w:val="24"/>
          <w:lang w:val="uk-UA"/>
        </w:rPr>
      </w:pPr>
      <w:r>
        <w:rPr>
          <w:rFonts w:ascii="Times New Roman" w:hAnsi="Times New Roman" w:cs="Times New Roman"/>
          <w:b/>
          <w:caps/>
          <w:color w:val="000000"/>
          <w:sz w:val="24"/>
          <w:szCs w:val="24"/>
          <w:lang w:val="uk-UA"/>
        </w:rPr>
        <w:t>6. Політики курсу</w:t>
      </w:r>
    </w:p>
    <w:p w:rsidR="00F61B03" w:rsidRDefault="00F61B03" w:rsidP="00F61B03">
      <w:p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Політика академічної поведінки та етики:</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Не пропускати та не запізнюватися на заняття за розкладом;</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F61B03" w:rsidRDefault="00F61B03" w:rsidP="00F61B03">
      <w:pPr>
        <w:numPr>
          <w:ilvl w:val="0"/>
          <w:numId w:val="5"/>
        </w:numPr>
        <w:spacing w:after="0" w:line="240" w:lineRule="auto"/>
        <w:ind w:left="993"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F61B03" w:rsidRDefault="00F61B03" w:rsidP="00F61B03">
      <w:pPr>
        <w:spacing w:after="0" w:line="240" w:lineRule="auto"/>
        <w:jc w:val="center"/>
        <w:rPr>
          <w:rFonts w:ascii="Times New Roman" w:hAnsi="Times New Roman" w:cs="Times New Roman"/>
          <w:b/>
          <w:caps/>
          <w:color w:val="000000"/>
          <w:sz w:val="24"/>
          <w:szCs w:val="24"/>
        </w:rPr>
      </w:pPr>
    </w:p>
    <w:p w:rsidR="00433E4E" w:rsidRDefault="00433E4E" w:rsidP="00F61B03">
      <w:pPr>
        <w:spacing w:after="0" w:line="240" w:lineRule="auto"/>
        <w:ind w:left="180"/>
        <w:jc w:val="center"/>
        <w:rPr>
          <w:rFonts w:ascii="Times New Roman" w:hAnsi="Times New Roman" w:cs="Times New Roman"/>
          <w:b/>
          <w:caps/>
          <w:color w:val="000000"/>
          <w:sz w:val="24"/>
          <w:szCs w:val="24"/>
          <w:lang w:val="uk-UA"/>
        </w:rPr>
      </w:pPr>
    </w:p>
    <w:p w:rsidR="00F61B03" w:rsidRDefault="00F61B03" w:rsidP="00F61B03">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F61B03" w:rsidRDefault="00F61B03" w:rsidP="00F61B03">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1563D9" w:rsidTr="001563D9">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1563D9" w:rsidRDefault="001563D9">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1563D9" w:rsidTr="001563D9">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1563D9" w:rsidRPr="00643EDE" w:rsidRDefault="001563D9" w:rsidP="00D40D47">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r>
              <w:rPr>
                <w:sz w:val="20"/>
                <w:szCs w:val="20"/>
              </w:rPr>
              <w:t xml:space="preserve"> </w:t>
            </w:r>
            <w:r w:rsidR="00D40D47">
              <w:rPr>
                <w:rFonts w:ascii="Times New Roman" w:hAnsi="Times New Roman" w:cs="Times New Roman"/>
                <w:sz w:val="24"/>
                <w:szCs w:val="24"/>
                <w:lang w:val="uk-UA"/>
              </w:rPr>
              <w:t xml:space="preserve"> </w:t>
            </w:r>
          </w:p>
        </w:tc>
      </w:tr>
      <w:tr w:rsidR="00FD67D3"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FD67D3" w:rsidRPr="006060F9" w:rsidRDefault="00AA7D2D"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FD67D3" w:rsidRPr="00483C0F" w:rsidRDefault="00FD67D3" w:rsidP="005C4F61">
            <w:pPr>
              <w:spacing w:after="0"/>
              <w:rPr>
                <w:rFonts w:ascii="Times New Roman" w:hAnsi="Times New Roman" w:cs="Times New Roman"/>
                <w:sz w:val="24"/>
                <w:szCs w:val="24"/>
              </w:rPr>
            </w:pPr>
            <w:proofErr w:type="spellStart"/>
            <w:r w:rsidRPr="00483C0F">
              <w:rPr>
                <w:rFonts w:ascii="Times New Roman" w:hAnsi="Times New Roman" w:cs="Times New Roman"/>
                <w:sz w:val="24"/>
                <w:szCs w:val="24"/>
              </w:rPr>
              <w:t>Теоретичні</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основи</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екологічного</w:t>
            </w:r>
            <w:proofErr w:type="spellEnd"/>
            <w:r w:rsidRPr="00483C0F">
              <w:rPr>
                <w:rFonts w:ascii="Times New Roman" w:hAnsi="Times New Roman" w:cs="Times New Roman"/>
                <w:sz w:val="24"/>
                <w:szCs w:val="24"/>
              </w:rPr>
              <w:t xml:space="preserve"> менеджменту.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FD67D3" w:rsidRDefault="0061799E" w:rsidP="005C4F61">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FD67D3" w:rsidRDefault="00FD67D3" w:rsidP="005C4F61">
            <w:pPr>
              <w:pStyle w:val="1"/>
              <w:spacing w:line="240" w:lineRule="auto"/>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FD67D3"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FD67D3" w:rsidRPr="006060F9" w:rsidRDefault="00AA7D2D"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1" w:type="dxa"/>
            <w:tcBorders>
              <w:top w:val="single" w:sz="4" w:space="0" w:color="auto"/>
              <w:left w:val="single" w:sz="4" w:space="0" w:color="auto"/>
              <w:bottom w:val="single" w:sz="4" w:space="0" w:color="auto"/>
              <w:right w:val="single" w:sz="4" w:space="0" w:color="auto"/>
            </w:tcBorders>
            <w:hideMark/>
          </w:tcPr>
          <w:p w:rsidR="00FD67D3" w:rsidRPr="00483C0F" w:rsidRDefault="00FD67D3" w:rsidP="005C4F61">
            <w:pPr>
              <w:spacing w:after="0"/>
              <w:rPr>
                <w:rFonts w:ascii="Times New Roman" w:hAnsi="Times New Roman" w:cs="Times New Roman"/>
                <w:sz w:val="24"/>
                <w:szCs w:val="24"/>
              </w:rPr>
            </w:pPr>
            <w:proofErr w:type="spellStart"/>
            <w:r w:rsidRPr="00483C0F">
              <w:rPr>
                <w:rFonts w:ascii="Times New Roman" w:hAnsi="Times New Roman" w:cs="Times New Roman"/>
                <w:sz w:val="24"/>
                <w:szCs w:val="24"/>
              </w:rPr>
              <w:t>Формування</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системи</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екологічного</w:t>
            </w:r>
            <w:proofErr w:type="spellEnd"/>
            <w:r w:rsidRPr="00483C0F">
              <w:rPr>
                <w:rFonts w:ascii="Times New Roman" w:hAnsi="Times New Roman" w:cs="Times New Roman"/>
                <w:sz w:val="24"/>
                <w:szCs w:val="24"/>
              </w:rPr>
              <w:t xml:space="preserve"> менеджменту в </w:t>
            </w:r>
            <w:proofErr w:type="spellStart"/>
            <w:r w:rsidRPr="00483C0F">
              <w:rPr>
                <w:rFonts w:ascii="Times New Roman" w:hAnsi="Times New Roman" w:cs="Times New Roman"/>
                <w:sz w:val="24"/>
                <w:szCs w:val="24"/>
              </w:rPr>
              <w:t>Україні</w:t>
            </w:r>
            <w:proofErr w:type="spellEnd"/>
          </w:p>
        </w:tc>
        <w:tc>
          <w:tcPr>
            <w:tcW w:w="3241"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FD67D3" w:rsidRDefault="00FD67D3"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FD67D3" w:rsidRDefault="00FD67D3"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FD67D3" w:rsidRDefault="00FD67D3" w:rsidP="005C4F6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FD67D3"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FD67D3" w:rsidRPr="00C34FE0" w:rsidRDefault="00AA7D2D"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FD67D3" w:rsidRPr="00483C0F" w:rsidRDefault="00FD67D3" w:rsidP="005C4F61">
            <w:pPr>
              <w:spacing w:after="0"/>
              <w:rPr>
                <w:rFonts w:ascii="Times New Roman" w:hAnsi="Times New Roman" w:cs="Times New Roman"/>
                <w:sz w:val="24"/>
                <w:szCs w:val="24"/>
              </w:rPr>
            </w:pPr>
            <w:proofErr w:type="spellStart"/>
            <w:r w:rsidRPr="00483C0F">
              <w:rPr>
                <w:rFonts w:ascii="Times New Roman" w:hAnsi="Times New Roman" w:cs="Times New Roman"/>
                <w:sz w:val="24"/>
                <w:szCs w:val="24"/>
              </w:rPr>
              <w:t>Управління</w:t>
            </w:r>
            <w:proofErr w:type="spellEnd"/>
            <w:r w:rsidRPr="00483C0F">
              <w:rPr>
                <w:rFonts w:ascii="Times New Roman" w:hAnsi="Times New Roman" w:cs="Times New Roman"/>
                <w:sz w:val="24"/>
                <w:szCs w:val="24"/>
              </w:rPr>
              <w:t xml:space="preserve"> у </w:t>
            </w:r>
            <w:proofErr w:type="spellStart"/>
            <w:r w:rsidRPr="00483C0F">
              <w:rPr>
                <w:rFonts w:ascii="Times New Roman" w:hAnsi="Times New Roman" w:cs="Times New Roman"/>
                <w:sz w:val="24"/>
                <w:szCs w:val="24"/>
              </w:rPr>
              <w:t>сфері</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навколишнього</w:t>
            </w:r>
            <w:proofErr w:type="spellEnd"/>
            <w:r>
              <w:rPr>
                <w:rFonts w:ascii="Times New Roman" w:hAnsi="Times New Roman" w:cs="Times New Roman"/>
                <w:sz w:val="24"/>
                <w:szCs w:val="24"/>
                <w:lang w:val="uk-UA"/>
              </w:rPr>
              <w:t xml:space="preserve"> </w:t>
            </w:r>
            <w:proofErr w:type="spellStart"/>
            <w:r w:rsidRPr="00483C0F">
              <w:rPr>
                <w:rFonts w:ascii="Times New Roman" w:hAnsi="Times New Roman" w:cs="Times New Roman"/>
                <w:sz w:val="24"/>
                <w:szCs w:val="24"/>
              </w:rPr>
              <w:t>середовища</w:t>
            </w:r>
            <w:proofErr w:type="spellEnd"/>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FD67D3"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FD67D3" w:rsidRDefault="00FD67D3" w:rsidP="005C4F6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BF6F08" w:rsidTr="001563D9">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BF6F08" w:rsidRDefault="00BF6F08"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A7D2D">
              <w:rPr>
                <w:rFonts w:ascii="Times New Roman" w:hAnsi="Times New Roman" w:cs="Times New Roman"/>
                <w:sz w:val="24"/>
                <w:szCs w:val="24"/>
                <w:lang w:val="uk-UA"/>
              </w:rPr>
              <w:t>0</w:t>
            </w:r>
          </w:p>
        </w:tc>
        <w:tc>
          <w:tcPr>
            <w:tcW w:w="3961" w:type="dxa"/>
            <w:tcBorders>
              <w:top w:val="single" w:sz="4" w:space="0" w:color="auto"/>
              <w:left w:val="single" w:sz="4" w:space="0" w:color="auto"/>
              <w:bottom w:val="single" w:sz="4" w:space="0" w:color="auto"/>
              <w:right w:val="single" w:sz="4" w:space="0" w:color="auto"/>
            </w:tcBorders>
            <w:hideMark/>
          </w:tcPr>
          <w:p w:rsidR="00BF6F08" w:rsidRPr="00483C0F" w:rsidRDefault="00BF6F08" w:rsidP="005C4F61">
            <w:pPr>
              <w:spacing w:after="0" w:line="240" w:lineRule="auto"/>
              <w:rPr>
                <w:rFonts w:ascii="Times New Roman" w:hAnsi="Times New Roman" w:cs="Times New Roman"/>
                <w:sz w:val="24"/>
                <w:szCs w:val="24"/>
              </w:rPr>
            </w:pPr>
            <w:r w:rsidRPr="008D44A5">
              <w:rPr>
                <w:rFonts w:ascii="Times New Roman" w:hAnsi="Times New Roman" w:cs="Times New Roman"/>
                <w:sz w:val="24"/>
                <w:szCs w:val="24"/>
                <w:lang w:val="uk-UA"/>
              </w:rPr>
              <w:t>Стандарти і міжнародні рекомендації в системі екологічного менеджменту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BF6F08" w:rsidRDefault="00BF6F08"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BF6F08" w:rsidRDefault="00BF6F08"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BF6F08" w:rsidRDefault="00BF6F08"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BF6F08" w:rsidRPr="00BF6F08" w:rsidRDefault="00BF6F08" w:rsidP="005C4F61">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BF6F08" w:rsidRDefault="00BF6F08"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BF6F08" w:rsidRDefault="00BF6F08"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BF6F08" w:rsidRDefault="00BF6F08" w:rsidP="005C4F6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BF6F08" w:rsidRDefault="00BF6F08" w:rsidP="005C4F61">
            <w:pPr>
              <w:pStyle w:val="1"/>
              <w:spacing w:line="240" w:lineRule="auto"/>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FD67D3"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FD67D3" w:rsidRPr="00C34FE0" w:rsidRDefault="00AA7D2D"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FD67D3" w:rsidRPr="00483C0F" w:rsidRDefault="00FD67D3" w:rsidP="005C4F61">
            <w:pPr>
              <w:spacing w:after="0"/>
              <w:rPr>
                <w:rFonts w:ascii="Times New Roman" w:hAnsi="Times New Roman" w:cs="Times New Roman"/>
                <w:sz w:val="24"/>
                <w:szCs w:val="24"/>
              </w:rPr>
            </w:pPr>
            <w:proofErr w:type="spellStart"/>
            <w:r w:rsidRPr="00483C0F">
              <w:rPr>
                <w:rFonts w:ascii="Times New Roman" w:hAnsi="Times New Roman" w:cs="Times New Roman"/>
                <w:sz w:val="24"/>
                <w:szCs w:val="24"/>
              </w:rPr>
              <w:t>Формування</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системи</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екологічного</w:t>
            </w:r>
            <w:proofErr w:type="spellEnd"/>
            <w:r w:rsidRPr="00483C0F">
              <w:rPr>
                <w:rFonts w:ascii="Times New Roman" w:hAnsi="Times New Roman" w:cs="Times New Roman"/>
                <w:sz w:val="24"/>
                <w:szCs w:val="24"/>
              </w:rPr>
              <w:t xml:space="preserve"> менеджменту в </w:t>
            </w:r>
            <w:proofErr w:type="spellStart"/>
            <w:r w:rsidRPr="00483C0F">
              <w:rPr>
                <w:rFonts w:ascii="Times New Roman" w:hAnsi="Times New Roman" w:cs="Times New Roman"/>
                <w:sz w:val="24"/>
                <w:szCs w:val="24"/>
              </w:rPr>
              <w:t>Україні</w:t>
            </w:r>
            <w:proofErr w:type="spellEnd"/>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FD67D3" w:rsidRDefault="0061799E" w:rsidP="005C4F61">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FD67D3" w:rsidRDefault="00FD67D3" w:rsidP="005C4F6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FD67D3" w:rsidTr="005C4F61">
        <w:trPr>
          <w:trHeight w:val="1098"/>
        </w:trPr>
        <w:tc>
          <w:tcPr>
            <w:tcW w:w="1261" w:type="dxa"/>
            <w:tcBorders>
              <w:top w:val="single" w:sz="4" w:space="0" w:color="auto"/>
              <w:left w:val="single" w:sz="4" w:space="0" w:color="auto"/>
              <w:bottom w:val="single" w:sz="4" w:space="0" w:color="auto"/>
              <w:right w:val="single" w:sz="4" w:space="0" w:color="auto"/>
            </w:tcBorders>
            <w:vAlign w:val="center"/>
            <w:hideMark/>
          </w:tcPr>
          <w:p w:rsidR="00FD67D3" w:rsidRPr="00C34FE0" w:rsidRDefault="008D44A5"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A7D2D">
              <w:rPr>
                <w:rFonts w:ascii="Times New Roman" w:hAnsi="Times New Roman" w:cs="Times New Roman"/>
                <w:sz w:val="24"/>
                <w:szCs w:val="24"/>
                <w:lang w:val="uk-UA"/>
              </w:rPr>
              <w:t>0</w:t>
            </w:r>
          </w:p>
        </w:tc>
        <w:tc>
          <w:tcPr>
            <w:tcW w:w="3961" w:type="dxa"/>
            <w:tcBorders>
              <w:top w:val="single" w:sz="4" w:space="0" w:color="auto"/>
              <w:left w:val="single" w:sz="4" w:space="0" w:color="auto"/>
              <w:bottom w:val="single" w:sz="4" w:space="0" w:color="auto"/>
              <w:right w:val="single" w:sz="4" w:space="0" w:color="auto"/>
            </w:tcBorders>
            <w:hideMark/>
          </w:tcPr>
          <w:p w:rsidR="00FD67D3" w:rsidRPr="00483C0F" w:rsidRDefault="00FD67D3" w:rsidP="005C4F61">
            <w:pPr>
              <w:spacing w:after="0"/>
              <w:rPr>
                <w:rFonts w:ascii="Times New Roman" w:hAnsi="Times New Roman" w:cs="Times New Roman"/>
                <w:sz w:val="24"/>
                <w:szCs w:val="24"/>
              </w:rPr>
            </w:pPr>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Екологічний</w:t>
            </w:r>
            <w:proofErr w:type="spellEnd"/>
            <w:r w:rsidRPr="00483C0F">
              <w:rPr>
                <w:rFonts w:ascii="Times New Roman" w:hAnsi="Times New Roman" w:cs="Times New Roman"/>
                <w:sz w:val="24"/>
                <w:szCs w:val="24"/>
              </w:rPr>
              <w:t xml:space="preserve"> маркетинг як </w:t>
            </w:r>
            <w:proofErr w:type="spellStart"/>
            <w:r w:rsidRPr="00483C0F">
              <w:rPr>
                <w:rFonts w:ascii="Times New Roman" w:hAnsi="Times New Roman" w:cs="Times New Roman"/>
                <w:sz w:val="24"/>
                <w:szCs w:val="24"/>
              </w:rPr>
              <w:t>складова</w:t>
            </w:r>
            <w:proofErr w:type="spellEnd"/>
            <w:r w:rsidRPr="00483C0F">
              <w:rPr>
                <w:rFonts w:ascii="Times New Roman" w:hAnsi="Times New Roman" w:cs="Times New Roman"/>
                <w:sz w:val="24"/>
                <w:szCs w:val="24"/>
              </w:rPr>
              <w:t xml:space="preserve"> менеджменту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FD67D3"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AA7D2D">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D67D3" w:rsidRDefault="00FD67D3"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FD67D3" w:rsidRDefault="00FD67D3" w:rsidP="005C4F61">
            <w:pPr>
              <w:pStyle w:val="1"/>
              <w:spacing w:line="240" w:lineRule="auto"/>
              <w:rPr>
                <w:rFonts w:ascii="Times New Roman" w:hAnsi="Times New Roman" w:cs="Times New Roman"/>
                <w:lang w:val="uk-UA"/>
              </w:rPr>
            </w:pPr>
            <w:r>
              <w:rPr>
                <w:rFonts w:ascii="Times New Roman" w:hAnsi="Times New Roman" w:cs="Times New Roman"/>
                <w:lang w:val="uk-UA"/>
              </w:rPr>
              <w:t>впродовж другого навчального семестру</w:t>
            </w:r>
          </w:p>
          <w:p w:rsidR="00FD67D3" w:rsidRDefault="00FD67D3" w:rsidP="005C4F61">
            <w:pPr>
              <w:pStyle w:val="1"/>
              <w:spacing w:line="240" w:lineRule="auto"/>
              <w:jc w:val="both"/>
              <w:rPr>
                <w:rFonts w:ascii="Times New Roman" w:hAnsi="Times New Roman" w:cs="Times New Roman"/>
                <w:lang w:val="uk-UA"/>
              </w:rPr>
            </w:pPr>
            <w:r>
              <w:rPr>
                <w:rFonts w:ascii="Times New Roman" w:hAnsi="Times New Roman" w:cs="Times New Roman"/>
                <w:lang w:val="uk-UA"/>
              </w:rPr>
              <w:t>(перший періодичний контроль)</w:t>
            </w:r>
          </w:p>
        </w:tc>
      </w:tr>
      <w:tr w:rsidR="00FD67D3" w:rsidTr="005C4F61">
        <w:trPr>
          <w:trHeight w:val="226"/>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hideMark/>
          </w:tcPr>
          <w:p w:rsidR="00FD67D3" w:rsidRPr="00643EDE" w:rsidRDefault="00FD67D3"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w:t>
            </w:r>
            <w:r>
              <w:rPr>
                <w:rFonts w:ascii="Times New Roman" w:hAnsi="Times New Roman" w:cs="Times New Roman"/>
                <w:b/>
                <w:caps/>
                <w:sz w:val="24"/>
                <w:szCs w:val="24"/>
                <w:lang w:val="uk-UA"/>
              </w:rPr>
              <w:t xml:space="preserve">2. </w:t>
            </w:r>
            <w:r>
              <w:rPr>
                <w:rFonts w:ascii="Times New Roman" w:hAnsi="Times New Roman" w:cs="Times New Roman"/>
                <w:b/>
                <w:sz w:val="24"/>
                <w:szCs w:val="24"/>
                <w:lang w:val="uk-UA"/>
              </w:rPr>
              <w:t xml:space="preserve"> </w:t>
            </w:r>
          </w:p>
        </w:tc>
      </w:tr>
      <w:tr w:rsidR="008D44A5"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8D44A5" w:rsidRPr="004630C0" w:rsidRDefault="008D44A5"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F62C10">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8D44A5" w:rsidRPr="00483C0F" w:rsidRDefault="008D44A5" w:rsidP="005C4F61">
            <w:pPr>
              <w:spacing w:after="0"/>
              <w:rPr>
                <w:rFonts w:ascii="Times New Roman" w:hAnsi="Times New Roman" w:cs="Times New Roman"/>
                <w:sz w:val="24"/>
                <w:szCs w:val="24"/>
              </w:rPr>
            </w:pPr>
            <w:proofErr w:type="spellStart"/>
            <w:r w:rsidRPr="00483C0F">
              <w:rPr>
                <w:rFonts w:ascii="Times New Roman" w:hAnsi="Times New Roman" w:cs="Times New Roman"/>
                <w:sz w:val="24"/>
                <w:szCs w:val="24"/>
              </w:rPr>
              <w:t>Основи</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екологічного</w:t>
            </w:r>
            <w:proofErr w:type="spellEnd"/>
            <w:r w:rsidRPr="00483C0F">
              <w:rPr>
                <w:rFonts w:ascii="Times New Roman" w:hAnsi="Times New Roman" w:cs="Times New Roman"/>
                <w:sz w:val="24"/>
                <w:szCs w:val="24"/>
              </w:rPr>
              <w:t xml:space="preserve"> аудиту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8D44A5"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2550BC">
              <w:rPr>
                <w:rFonts w:ascii="Times New Roman" w:hAnsi="Times New Roman" w:cs="Times New Roman"/>
                <w:color w:val="000000"/>
                <w:sz w:val="24"/>
                <w:szCs w:val="24"/>
                <w:lang w:val="uk-UA"/>
              </w:rPr>
              <w:t>12</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D44A5" w:rsidRPr="001563D9" w:rsidRDefault="008D44A5" w:rsidP="005C4F61">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8D44A5"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8D44A5" w:rsidRPr="004630C0" w:rsidRDefault="008D44A5"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F62C10">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8D44A5" w:rsidRPr="00B84FE3" w:rsidRDefault="008D44A5" w:rsidP="005C4F61">
            <w:pPr>
              <w:spacing w:after="0"/>
              <w:rPr>
                <w:rFonts w:ascii="Times New Roman" w:hAnsi="Times New Roman" w:cs="Times New Roman"/>
                <w:sz w:val="24"/>
                <w:szCs w:val="24"/>
                <w:lang w:val="uk-UA"/>
              </w:rPr>
            </w:pPr>
            <w:r w:rsidRPr="00B84FE3">
              <w:rPr>
                <w:rFonts w:ascii="Times New Roman" w:hAnsi="Times New Roman" w:cs="Times New Roman"/>
                <w:sz w:val="24"/>
                <w:szCs w:val="24"/>
                <w:lang w:val="uk-UA"/>
              </w:rPr>
              <w:t>Загальні методологічні основи і принципи здійснення екологічного аудиту</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w:t>
            </w:r>
            <w:r w:rsidR="002550BC">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8D44A5"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2550BC">
              <w:rPr>
                <w:rFonts w:ascii="Times New Roman" w:hAnsi="Times New Roman" w:cs="Times New Roman"/>
                <w:color w:val="000000"/>
                <w:sz w:val="24"/>
                <w:szCs w:val="24"/>
                <w:lang w:val="uk-UA"/>
              </w:rPr>
              <w:t>12</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8D44A5"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8D44A5" w:rsidRPr="004630C0" w:rsidRDefault="008D44A5"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F62C10">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hideMark/>
          </w:tcPr>
          <w:p w:rsidR="008D44A5" w:rsidRPr="008D44A5" w:rsidRDefault="008D44A5" w:rsidP="005C4F61">
            <w:pPr>
              <w:spacing w:after="0"/>
              <w:rPr>
                <w:rFonts w:ascii="Times New Roman" w:hAnsi="Times New Roman" w:cs="Times New Roman"/>
                <w:sz w:val="24"/>
                <w:szCs w:val="24"/>
                <w:lang w:val="uk-UA"/>
              </w:rPr>
            </w:pPr>
            <w:r>
              <w:rPr>
                <w:rFonts w:ascii="Times New Roman" w:hAnsi="Times New Roman" w:cs="Times New Roman"/>
                <w:sz w:val="24"/>
                <w:szCs w:val="24"/>
                <w:lang w:val="uk-UA"/>
              </w:rPr>
              <w:t>С</w:t>
            </w:r>
            <w:proofErr w:type="spellStart"/>
            <w:r w:rsidRPr="00483C0F">
              <w:rPr>
                <w:rFonts w:ascii="Times New Roman" w:hAnsi="Times New Roman" w:cs="Times New Roman"/>
                <w:sz w:val="24"/>
                <w:szCs w:val="24"/>
              </w:rPr>
              <w:t>фери</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застосування</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екологічного</w:t>
            </w:r>
            <w:proofErr w:type="spellEnd"/>
            <w:r w:rsidRPr="00483C0F">
              <w:rPr>
                <w:rFonts w:ascii="Times New Roman" w:hAnsi="Times New Roman" w:cs="Times New Roman"/>
                <w:sz w:val="24"/>
                <w:szCs w:val="24"/>
              </w:rPr>
              <w:t xml:space="preserve"> аудиту </w:t>
            </w:r>
            <w:r>
              <w:rPr>
                <w:rFonts w:ascii="Times New Roman" w:hAnsi="Times New Roman" w:cs="Times New Roman"/>
                <w:sz w:val="24"/>
                <w:szCs w:val="24"/>
                <w:lang w:val="uk-UA"/>
              </w:rPr>
              <w:t xml:space="preserve"> </w:t>
            </w:r>
          </w:p>
          <w:p w:rsidR="008D44A5" w:rsidRPr="00483C0F" w:rsidRDefault="008D44A5" w:rsidP="005C4F61">
            <w:pPr>
              <w:spacing w:after="0"/>
              <w:rPr>
                <w:rFonts w:ascii="Times New Roman" w:hAnsi="Times New Roman" w:cs="Times New Roman"/>
                <w:sz w:val="24"/>
                <w:szCs w:val="24"/>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8D44A5"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2550BC">
              <w:rPr>
                <w:rFonts w:ascii="Times New Roman" w:hAnsi="Times New Roman" w:cs="Times New Roman"/>
                <w:color w:val="000000"/>
                <w:sz w:val="24"/>
                <w:szCs w:val="24"/>
                <w:lang w:val="uk-UA"/>
              </w:rPr>
              <w:t>14</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r w:rsidR="008D44A5" w:rsidTr="001563D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8D44A5" w:rsidRPr="004630C0" w:rsidRDefault="00BF6F08" w:rsidP="005C4F61">
            <w:pPr>
              <w:spacing w:after="0"/>
              <w:ind w:left="-108" w:right="-11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F62C10">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8D44A5" w:rsidRPr="00483C0F" w:rsidRDefault="008D44A5" w:rsidP="005C4F61">
            <w:pPr>
              <w:spacing w:after="0"/>
              <w:rPr>
                <w:rFonts w:ascii="Times New Roman" w:hAnsi="Times New Roman" w:cs="Times New Roman"/>
                <w:sz w:val="24"/>
                <w:szCs w:val="24"/>
              </w:rPr>
            </w:pPr>
            <w:r>
              <w:rPr>
                <w:rStyle w:val="FontStyle11"/>
                <w:b w:val="0"/>
                <w:lang w:val="uk-UA" w:eastAsia="uk-UA"/>
              </w:rPr>
              <w:t xml:space="preserve"> </w:t>
            </w:r>
            <w:proofErr w:type="spellStart"/>
            <w:proofErr w:type="gramStart"/>
            <w:r w:rsidRPr="00483C0F">
              <w:rPr>
                <w:rFonts w:ascii="Times New Roman" w:hAnsi="Times New Roman" w:cs="Times New Roman"/>
                <w:sz w:val="24"/>
                <w:szCs w:val="24"/>
              </w:rPr>
              <w:t>Спец</w:t>
            </w:r>
            <w:proofErr w:type="gramEnd"/>
            <w:r w:rsidRPr="00483C0F">
              <w:rPr>
                <w:rFonts w:ascii="Times New Roman" w:hAnsi="Times New Roman" w:cs="Times New Roman"/>
                <w:sz w:val="24"/>
                <w:szCs w:val="24"/>
              </w:rPr>
              <w:t>іальні</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сфери</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застосування</w:t>
            </w:r>
            <w:proofErr w:type="spellEnd"/>
            <w:r w:rsidRPr="00483C0F">
              <w:rPr>
                <w:rFonts w:ascii="Times New Roman" w:hAnsi="Times New Roman" w:cs="Times New Roman"/>
                <w:sz w:val="24"/>
                <w:szCs w:val="24"/>
              </w:rPr>
              <w:t xml:space="preserve"> </w:t>
            </w:r>
            <w:proofErr w:type="spellStart"/>
            <w:r w:rsidRPr="00483C0F">
              <w:rPr>
                <w:rFonts w:ascii="Times New Roman" w:hAnsi="Times New Roman" w:cs="Times New Roman"/>
                <w:sz w:val="24"/>
                <w:szCs w:val="24"/>
              </w:rPr>
              <w:t>екологічного</w:t>
            </w:r>
            <w:proofErr w:type="spellEnd"/>
            <w:r w:rsidRPr="00483C0F">
              <w:rPr>
                <w:rFonts w:ascii="Times New Roman" w:hAnsi="Times New Roman" w:cs="Times New Roman"/>
                <w:sz w:val="24"/>
                <w:szCs w:val="24"/>
              </w:rPr>
              <w:t xml:space="preserve"> аудиту в </w:t>
            </w:r>
            <w:proofErr w:type="spellStart"/>
            <w:r w:rsidRPr="00483C0F">
              <w:rPr>
                <w:rFonts w:ascii="Times New Roman" w:hAnsi="Times New Roman" w:cs="Times New Roman"/>
                <w:sz w:val="24"/>
                <w:szCs w:val="24"/>
              </w:rPr>
              <w:t>Україні</w:t>
            </w:r>
            <w:proofErr w:type="spellEnd"/>
          </w:p>
          <w:p w:rsidR="008D44A5" w:rsidRPr="008D44A5" w:rsidRDefault="008D44A5" w:rsidP="005C4F61">
            <w:pPr>
              <w:spacing w:after="0" w:line="240" w:lineRule="auto"/>
              <w:ind w:left="-70" w:right="-112"/>
              <w:rPr>
                <w:rFonts w:ascii="Times New Roman" w:hAnsi="Times New Roman" w:cs="Times New Roman"/>
                <w:color w:val="000000"/>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550BC" w:rsidRDefault="002550BC"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(2 год.) </w:t>
            </w:r>
          </w:p>
          <w:p w:rsidR="0061799E"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w:t>
            </w:r>
            <w:r w:rsidR="002550BC">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год.)</w:t>
            </w:r>
          </w:p>
          <w:p w:rsidR="008D44A5" w:rsidRDefault="0061799E" w:rsidP="005C4F61">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(1</w:t>
            </w:r>
            <w:r w:rsidR="002550BC">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D44A5" w:rsidRDefault="008D44A5" w:rsidP="005C4F61">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D44A5" w:rsidRDefault="008D44A5" w:rsidP="005C4F61">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другого навчального семестру (другий періодичний контроль)</w:t>
            </w:r>
          </w:p>
        </w:tc>
      </w:tr>
    </w:tbl>
    <w:p w:rsidR="00C754CF" w:rsidRDefault="00C754CF"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F61B03" w:rsidRDefault="00F61B03" w:rsidP="00F61B03">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F61B03" w:rsidRPr="008D44A5" w:rsidTr="0061799E">
        <w:tc>
          <w:tcPr>
            <w:tcW w:w="5508" w:type="dxa"/>
            <w:tcBorders>
              <w:top w:val="single" w:sz="4" w:space="0" w:color="auto"/>
              <w:left w:val="single" w:sz="4" w:space="0" w:color="auto"/>
              <w:bottom w:val="single" w:sz="4" w:space="0" w:color="auto"/>
              <w:right w:val="single" w:sz="4" w:space="0" w:color="auto"/>
            </w:tcBorders>
            <w:vAlign w:val="center"/>
            <w:hideMark/>
          </w:tcPr>
          <w:p w:rsidR="00F61B03" w:rsidRPr="008D44A5" w:rsidRDefault="00F61B03" w:rsidP="0061799E">
            <w:pPr>
              <w:spacing w:after="0" w:line="240" w:lineRule="auto"/>
              <w:jc w:val="center"/>
              <w:rPr>
                <w:rFonts w:ascii="Times New Roman" w:hAnsi="Times New Roman" w:cs="Times New Roman"/>
                <w:color w:val="000000"/>
                <w:sz w:val="24"/>
                <w:szCs w:val="24"/>
                <w:lang w:val="uk-UA" w:eastAsia="en-US"/>
              </w:rPr>
            </w:pPr>
            <w:r w:rsidRPr="008D44A5">
              <w:rPr>
                <w:rFonts w:ascii="Times New Roman" w:hAnsi="Times New Roman" w:cs="Times New Roman"/>
                <w:color w:val="000000"/>
                <w:sz w:val="24"/>
                <w:szCs w:val="24"/>
                <w:lang w:val="uk-UA"/>
              </w:rPr>
              <w:t>Тема лекції</w:t>
            </w:r>
          </w:p>
        </w:tc>
        <w:tc>
          <w:tcPr>
            <w:tcW w:w="9100" w:type="dxa"/>
            <w:tcBorders>
              <w:top w:val="single" w:sz="4" w:space="0" w:color="auto"/>
              <w:left w:val="single" w:sz="4" w:space="0" w:color="auto"/>
              <w:bottom w:val="single" w:sz="4" w:space="0" w:color="auto"/>
              <w:right w:val="single" w:sz="4" w:space="0" w:color="auto"/>
            </w:tcBorders>
            <w:vAlign w:val="center"/>
            <w:hideMark/>
          </w:tcPr>
          <w:p w:rsidR="00F61B03" w:rsidRPr="008D44A5" w:rsidRDefault="00F61B03" w:rsidP="0061799E">
            <w:pPr>
              <w:spacing w:after="0" w:line="240" w:lineRule="auto"/>
              <w:jc w:val="center"/>
              <w:rPr>
                <w:rFonts w:ascii="Times New Roman" w:hAnsi="Times New Roman" w:cs="Times New Roman"/>
                <w:color w:val="000000"/>
                <w:sz w:val="24"/>
                <w:szCs w:val="24"/>
                <w:lang w:val="uk-UA" w:eastAsia="en-US"/>
              </w:rPr>
            </w:pPr>
            <w:r w:rsidRPr="008D44A5">
              <w:rPr>
                <w:rFonts w:ascii="Times New Roman" w:hAnsi="Times New Roman" w:cs="Times New Roman"/>
                <w:color w:val="000000"/>
                <w:sz w:val="24"/>
                <w:szCs w:val="24"/>
                <w:lang w:val="uk-UA"/>
              </w:rPr>
              <w:t>Зміст лекції</w:t>
            </w:r>
          </w:p>
        </w:tc>
      </w:tr>
      <w:tr w:rsidR="008D44A5" w:rsidRPr="008D44A5" w:rsidTr="0061799E">
        <w:trPr>
          <w:trHeight w:val="423"/>
        </w:trPr>
        <w:tc>
          <w:tcPr>
            <w:tcW w:w="5508"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Теоретичні основи екологічного менеджменту.</w:t>
            </w:r>
          </w:p>
          <w:p w:rsidR="008D44A5" w:rsidRPr="008D44A5" w:rsidRDefault="008D44A5" w:rsidP="0061799E">
            <w:pPr>
              <w:spacing w:after="0" w:line="240" w:lineRule="auto"/>
              <w:rPr>
                <w:rFonts w:ascii="Times New Roman" w:hAnsi="Times New Roman" w:cs="Times New Roman"/>
                <w:sz w:val="24"/>
                <w:szCs w:val="24"/>
                <w:lang w:val="uk-UA"/>
              </w:rPr>
            </w:pPr>
          </w:p>
          <w:p w:rsidR="008D44A5" w:rsidRPr="008D44A5" w:rsidRDefault="008D44A5" w:rsidP="0061799E">
            <w:pPr>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Історичні аспекти розвитку понять ISO та EMAS</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Міжнародний підхід до екологічного менеджменту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Предмет екологічного менеджменту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Основні принципи й елементи системи екологічного менеджменту (EMS)</w:t>
            </w:r>
          </w:p>
        </w:tc>
      </w:tr>
      <w:tr w:rsidR="008D44A5" w:rsidRPr="008D44A5" w:rsidTr="0061799E">
        <w:tc>
          <w:tcPr>
            <w:tcW w:w="5508"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Формування системи екологічного менеджменту в Україні</w:t>
            </w:r>
          </w:p>
          <w:p w:rsidR="008D44A5" w:rsidRPr="008D44A5" w:rsidRDefault="008D44A5" w:rsidP="0061799E">
            <w:pPr>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Об’єкт і предмет екологічного менеджменту України</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Перспективи впровадження екологічного менеджменту в Україні</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Концепція запровадження екологічного менеджменту та аудиту в Україні</w:t>
            </w:r>
          </w:p>
        </w:tc>
      </w:tr>
      <w:tr w:rsidR="008D44A5" w:rsidRPr="008D44A5" w:rsidTr="0061799E">
        <w:trPr>
          <w:trHeight w:val="703"/>
        </w:trPr>
        <w:tc>
          <w:tcPr>
            <w:tcW w:w="5508"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Управління у сфері навколишнього</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середовища</w:t>
            </w:r>
          </w:p>
        </w:tc>
        <w:tc>
          <w:tcPr>
            <w:tcW w:w="9100"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 xml:space="preserve">Серія міжнародних стандартів систем екологічного менеджменту </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Системи управління навколишнім середовищем (</w:t>
            </w:r>
            <w:proofErr w:type="spellStart"/>
            <w:r w:rsidRPr="008D44A5">
              <w:rPr>
                <w:rFonts w:ascii="Times New Roman" w:hAnsi="Times New Roman" w:cs="Times New Roman"/>
                <w:sz w:val="24"/>
                <w:szCs w:val="24"/>
                <w:lang w:val="uk-UA"/>
              </w:rPr>
              <w:t>iso</w:t>
            </w:r>
            <w:proofErr w:type="spellEnd"/>
            <w:r w:rsidRPr="008D44A5">
              <w:rPr>
                <w:rFonts w:ascii="Times New Roman" w:hAnsi="Times New Roman" w:cs="Times New Roman"/>
                <w:sz w:val="24"/>
                <w:szCs w:val="24"/>
                <w:lang w:val="uk-UA"/>
              </w:rPr>
              <w:t xml:space="preserve"> 14001)</w:t>
            </w:r>
          </w:p>
        </w:tc>
      </w:tr>
      <w:tr w:rsidR="00316999" w:rsidRPr="008D44A5" w:rsidTr="0061799E">
        <w:trPr>
          <w:trHeight w:val="558"/>
        </w:trPr>
        <w:tc>
          <w:tcPr>
            <w:tcW w:w="5508" w:type="dxa"/>
            <w:tcBorders>
              <w:top w:val="single" w:sz="4" w:space="0" w:color="auto"/>
              <w:left w:val="single" w:sz="4" w:space="0" w:color="auto"/>
              <w:bottom w:val="single" w:sz="4" w:space="0" w:color="auto"/>
              <w:right w:val="single" w:sz="4" w:space="0" w:color="auto"/>
            </w:tcBorders>
            <w:vAlign w:val="center"/>
            <w:hideMark/>
          </w:tcPr>
          <w:p w:rsidR="00BF6F08" w:rsidRPr="008D44A5" w:rsidRDefault="00BF6F08" w:rsidP="006179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44A5">
              <w:rPr>
                <w:rFonts w:ascii="Times New Roman" w:hAnsi="Times New Roman" w:cs="Times New Roman"/>
                <w:sz w:val="24"/>
                <w:szCs w:val="24"/>
                <w:lang w:val="uk-UA"/>
              </w:rPr>
              <w:t>Стандарти і міжнародні рекомендації в системі екологічного менеджменту</w:t>
            </w:r>
          </w:p>
          <w:p w:rsidR="00316999" w:rsidRPr="008D44A5" w:rsidRDefault="00316999" w:rsidP="0061799E">
            <w:pPr>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vAlign w:val="center"/>
            <w:hideMark/>
          </w:tcPr>
          <w:p w:rsidR="00BF6F08" w:rsidRPr="008D44A5" w:rsidRDefault="00BF6F08"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Британський стандарт в системі екологічного менеджменту BS 7750.</w:t>
            </w:r>
          </w:p>
          <w:p w:rsidR="00316999" w:rsidRPr="008D44A5" w:rsidRDefault="00BF6F08"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 xml:space="preserve">Схема екологічного менеджменту й </w:t>
            </w:r>
            <w:proofErr w:type="spellStart"/>
            <w:r w:rsidRPr="008D44A5">
              <w:rPr>
                <w:rFonts w:ascii="Times New Roman" w:hAnsi="Times New Roman" w:cs="Times New Roman"/>
                <w:sz w:val="24"/>
                <w:szCs w:val="24"/>
                <w:lang w:val="uk-UA"/>
              </w:rPr>
              <w:t>аудитування</w:t>
            </w:r>
            <w:proofErr w:type="spellEnd"/>
            <w:r w:rsidRPr="008D44A5">
              <w:rPr>
                <w:rFonts w:ascii="Times New Roman" w:hAnsi="Times New Roman" w:cs="Times New Roman"/>
                <w:sz w:val="24"/>
                <w:szCs w:val="24"/>
                <w:lang w:val="uk-UA"/>
              </w:rPr>
              <w:t xml:space="preserve"> (EMAS)</w:t>
            </w:r>
          </w:p>
        </w:tc>
      </w:tr>
      <w:tr w:rsidR="008D44A5" w:rsidRPr="008D44A5" w:rsidTr="0061799E">
        <w:tc>
          <w:tcPr>
            <w:tcW w:w="5508" w:type="dxa"/>
            <w:tcBorders>
              <w:top w:val="single" w:sz="4" w:space="0" w:color="auto"/>
              <w:left w:val="single" w:sz="4" w:space="0" w:color="auto"/>
              <w:bottom w:val="single" w:sz="4" w:space="0" w:color="auto"/>
              <w:right w:val="single" w:sz="4" w:space="0" w:color="auto"/>
            </w:tcBorders>
            <w:vAlign w:val="center"/>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Формування системи екологічного менеджменту в Україні</w:t>
            </w:r>
          </w:p>
          <w:p w:rsidR="008D44A5" w:rsidRPr="008D44A5" w:rsidRDefault="008D44A5" w:rsidP="0061799E">
            <w:pPr>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 xml:space="preserve">Склад і опис елементів ISO 14001, </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Застосування елементів ISO</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Зобов'язання й екологічна політика</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Планування Екологічні аспекти</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 xml:space="preserve"> Програма(и) управління. навколишнім середовищем.</w:t>
            </w:r>
          </w:p>
        </w:tc>
      </w:tr>
      <w:tr w:rsidR="008D44A5" w:rsidRPr="008D44A5" w:rsidTr="0061799E">
        <w:tc>
          <w:tcPr>
            <w:tcW w:w="5508" w:type="dxa"/>
            <w:tcBorders>
              <w:top w:val="single" w:sz="4" w:space="0" w:color="auto"/>
              <w:left w:val="single" w:sz="4" w:space="0" w:color="auto"/>
              <w:bottom w:val="single" w:sz="4" w:space="0" w:color="auto"/>
              <w:right w:val="single" w:sz="4" w:space="0" w:color="auto"/>
            </w:tcBorders>
            <w:vAlign w:val="center"/>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 xml:space="preserve"> </w:t>
            </w:r>
          </w:p>
          <w:p w:rsidR="008D44A5" w:rsidRPr="008D44A5" w:rsidRDefault="008D44A5" w:rsidP="006015F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Екологічний маркетинг як складова менеджменту</w:t>
            </w:r>
          </w:p>
        </w:tc>
        <w:tc>
          <w:tcPr>
            <w:tcW w:w="9100"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Поняття екологічного маркетингу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Структура екологічного маркетингу</w:t>
            </w:r>
          </w:p>
        </w:tc>
      </w:tr>
      <w:tr w:rsidR="008D44A5" w:rsidRPr="008D44A5" w:rsidTr="0061799E">
        <w:trPr>
          <w:trHeight w:val="1465"/>
        </w:trPr>
        <w:tc>
          <w:tcPr>
            <w:tcW w:w="5508"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lastRenderedPageBreak/>
              <w:t>Основи екологічного аудиту</w:t>
            </w:r>
          </w:p>
          <w:p w:rsidR="008D44A5" w:rsidRPr="008D44A5" w:rsidRDefault="008D44A5" w:rsidP="0061799E">
            <w:pPr>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vAlign w:val="center"/>
            <w:hideMark/>
          </w:tcPr>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Загальні поняття і значення екологічного аудиту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Визначення екологічного аудиту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Особливості екологічного аудиту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Статус екологічного аудиту</w:t>
            </w:r>
          </w:p>
          <w:p w:rsidR="008D44A5" w:rsidRPr="008D44A5" w:rsidRDefault="008D44A5"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Значення екологічного аудиту</w:t>
            </w:r>
          </w:p>
        </w:tc>
      </w:tr>
      <w:tr w:rsidR="000855A1" w:rsidRPr="006472B8" w:rsidTr="0061799E">
        <w:tc>
          <w:tcPr>
            <w:tcW w:w="5508" w:type="dxa"/>
            <w:tcBorders>
              <w:top w:val="single" w:sz="4" w:space="0" w:color="auto"/>
              <w:left w:val="single" w:sz="4" w:space="0" w:color="auto"/>
              <w:bottom w:val="single" w:sz="4" w:space="0" w:color="auto"/>
              <w:right w:val="single" w:sz="4" w:space="0" w:color="auto"/>
            </w:tcBorders>
            <w:vAlign w:val="center"/>
            <w:hideMark/>
          </w:tcPr>
          <w:p w:rsidR="000855A1" w:rsidRPr="008D44A5" w:rsidRDefault="00B64022" w:rsidP="006179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44A5">
              <w:rPr>
                <w:rFonts w:ascii="Times New Roman" w:hAnsi="Times New Roman" w:cs="Times New Roman"/>
                <w:sz w:val="24"/>
                <w:szCs w:val="24"/>
                <w:lang w:val="uk-UA"/>
              </w:rPr>
              <w:t>Спеціальні аудиторські методології</w:t>
            </w:r>
          </w:p>
        </w:tc>
        <w:tc>
          <w:tcPr>
            <w:tcW w:w="9100" w:type="dxa"/>
            <w:tcBorders>
              <w:top w:val="single" w:sz="4" w:space="0" w:color="auto"/>
              <w:left w:val="single" w:sz="4" w:space="0" w:color="auto"/>
              <w:bottom w:val="single" w:sz="4" w:space="0" w:color="auto"/>
              <w:right w:val="single" w:sz="4" w:space="0" w:color="auto"/>
            </w:tcBorders>
            <w:vAlign w:val="center"/>
            <w:hideMark/>
          </w:tcPr>
          <w:p w:rsidR="00B64022" w:rsidRPr="008D44A5" w:rsidRDefault="00B64022"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Основи здійснення екологічного аудиту</w:t>
            </w:r>
          </w:p>
          <w:p w:rsidR="00B64022" w:rsidRPr="008D44A5" w:rsidRDefault="00B64022"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 xml:space="preserve">Принципи здійснення екологічного аудиту </w:t>
            </w:r>
          </w:p>
          <w:p w:rsidR="00B64022" w:rsidRPr="008D44A5" w:rsidRDefault="00B64022"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Аудит мінімізації відходів виробництва</w:t>
            </w:r>
          </w:p>
          <w:p w:rsidR="000855A1" w:rsidRPr="008D44A5" w:rsidRDefault="00B64022" w:rsidP="0061799E">
            <w:pPr>
              <w:spacing w:after="0" w:line="240" w:lineRule="auto"/>
              <w:rPr>
                <w:rFonts w:ascii="Times New Roman" w:hAnsi="Times New Roman" w:cs="Times New Roman"/>
                <w:sz w:val="24"/>
                <w:szCs w:val="24"/>
                <w:lang w:val="uk-UA"/>
              </w:rPr>
            </w:pPr>
            <w:r w:rsidRPr="008D44A5">
              <w:rPr>
                <w:rFonts w:ascii="Times New Roman" w:hAnsi="Times New Roman" w:cs="Times New Roman"/>
                <w:sz w:val="24"/>
                <w:szCs w:val="24"/>
                <w:lang w:val="uk-UA"/>
              </w:rPr>
              <w:t>Екологічні експрес-оцінювання</w:t>
            </w:r>
          </w:p>
        </w:tc>
      </w:tr>
    </w:tbl>
    <w:p w:rsidR="00F61B03" w:rsidRDefault="00F61B03" w:rsidP="00F61B03">
      <w:pPr>
        <w:spacing w:after="0" w:line="240" w:lineRule="auto"/>
        <w:ind w:left="180"/>
        <w:jc w:val="both"/>
        <w:rPr>
          <w:rFonts w:ascii="Times New Roman" w:hAnsi="Times New Roman" w:cs="Times New Roman"/>
          <w:caps/>
          <w:color w:val="000000"/>
          <w:sz w:val="24"/>
          <w:szCs w:val="24"/>
          <w:lang w:val="uk-UA" w:eastAsia="en-US"/>
        </w:rPr>
      </w:pPr>
    </w:p>
    <w:p w:rsidR="00F61B03" w:rsidRPr="005E5F7A" w:rsidRDefault="00F61B03"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bottomFromText="20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F61B03" w:rsidRPr="00F15F03" w:rsidTr="0061799E">
        <w:trPr>
          <w:trHeight w:val="300"/>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61B03" w:rsidRPr="00F15F03" w:rsidRDefault="00F61B03" w:rsidP="0061799E">
            <w:pPr>
              <w:spacing w:after="0" w:line="240" w:lineRule="auto"/>
              <w:jc w:val="center"/>
              <w:rPr>
                <w:rFonts w:ascii="Times New Roman" w:hAnsi="Times New Roman" w:cs="Times New Roman"/>
                <w:sz w:val="24"/>
                <w:szCs w:val="24"/>
                <w:lang w:val="uk-UA"/>
              </w:rPr>
            </w:pPr>
            <w:r w:rsidRPr="00F15F03">
              <w:rPr>
                <w:rFonts w:ascii="Times New Roman" w:hAnsi="Times New Roman" w:cs="Times New Roman"/>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61B03" w:rsidRPr="00F15F03" w:rsidRDefault="00F61B03" w:rsidP="0061799E">
            <w:pPr>
              <w:spacing w:after="0" w:line="240" w:lineRule="auto"/>
              <w:jc w:val="center"/>
              <w:rPr>
                <w:rFonts w:ascii="Times New Roman" w:hAnsi="Times New Roman" w:cs="Times New Roman"/>
                <w:sz w:val="24"/>
                <w:szCs w:val="24"/>
                <w:lang w:val="uk-UA"/>
              </w:rPr>
            </w:pPr>
            <w:r w:rsidRPr="00F15F03">
              <w:rPr>
                <w:rFonts w:ascii="Times New Roman" w:hAnsi="Times New Roman" w:cs="Times New Roman"/>
                <w:sz w:val="24"/>
                <w:szCs w:val="24"/>
                <w:lang w:val="uk-UA"/>
              </w:rPr>
              <w:t>Зміст практичного заняття</w:t>
            </w:r>
          </w:p>
        </w:tc>
      </w:tr>
      <w:tr w:rsidR="00F15F03" w:rsidRPr="00F15F03" w:rsidTr="0061799E">
        <w:trPr>
          <w:trHeight w:val="60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 xml:space="preserve"> Теоретичні основи екологічного менеджменту.</w:t>
            </w:r>
          </w:p>
          <w:p w:rsidR="00F15F03" w:rsidRPr="00F15F03" w:rsidRDefault="00F15F03" w:rsidP="0061799E">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Екологічний менеджмент як міждисциплінарна наука.</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Сутність екологічного менеджменту, його функції та завдання.</w:t>
            </w:r>
          </w:p>
        </w:tc>
      </w:tr>
      <w:tr w:rsidR="00F15F03" w:rsidRPr="00F15F03" w:rsidTr="0061799E">
        <w:trPr>
          <w:trHeight w:val="115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Формування системи екологічного менеджменту в Україні</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Методологічні основи екологічного менеджменту</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Системний підхід у дослідженні екологічного менеджменту.</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Екологічний менеджмент, як ключова домінанта сталого розвитку.</w:t>
            </w:r>
          </w:p>
        </w:tc>
      </w:tr>
      <w:tr w:rsidR="00F15F03" w:rsidRPr="00F15F03" w:rsidTr="0061799E">
        <w:trPr>
          <w:trHeight w:val="394"/>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Управління у сфері навколишнього</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середовища</w:t>
            </w:r>
          </w:p>
          <w:p w:rsidR="00F15F03" w:rsidRPr="00F15F03" w:rsidRDefault="00F15F03" w:rsidP="0061799E">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Формування системи управління навколишнім середовищем.</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Вимоги до планування управління навколишнім середовищем.</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Міжнародний підхід до екологічного менеджменту.</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Серія міжнародних стандартів систем екологічного менеджменту.</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Перспективи розвитку екологічного менеджменту в Україні.</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Впровадження та функціонування екологічного менеджменту.</w:t>
            </w:r>
          </w:p>
        </w:tc>
      </w:tr>
      <w:tr w:rsidR="00F15F03" w:rsidRPr="00F15F03" w:rsidTr="0061799E">
        <w:trPr>
          <w:trHeight w:val="261"/>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Формування системи екологічного менеджменту в Україні</w:t>
            </w:r>
          </w:p>
          <w:p w:rsidR="00F15F03" w:rsidRPr="00F15F03" w:rsidRDefault="00F15F03" w:rsidP="0061799E">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Впровадження і функціонування елементів ISO</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Підготовка, поінформованість і компетентність.</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Зв'язки.</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lastRenderedPageBreak/>
              <w:t>Управління документацією.</w:t>
            </w:r>
          </w:p>
        </w:tc>
      </w:tr>
      <w:tr w:rsidR="00F15F03" w:rsidRPr="00F15F03" w:rsidTr="0061799E">
        <w:trPr>
          <w:trHeight w:val="42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lastRenderedPageBreak/>
              <w:t xml:space="preserve"> Екологічний маркетинг як складова менеджменту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Концепції екологічного маркетингу</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Основи екологічного аудиту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Типи екологічного аудиту.</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Завдання, ролі та розподіл відповідальності під час здійснення аудиту систем управління навколишнім середовищем.</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Порядок здійснення аудиту систем управління навколишнім середовищем.</w:t>
            </w:r>
          </w:p>
        </w:tc>
      </w:tr>
      <w:tr w:rsidR="00F15F03" w:rsidRPr="00F15F03" w:rsidTr="0061799E">
        <w:trPr>
          <w:trHeight w:val="42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Загальні методологічні основи і принципи здійснення екологічного аудиту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Структурні складові екологічного аудиту</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F03" w:rsidRPr="00F15F03" w:rsidRDefault="00B64022" w:rsidP="0061799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00F15F03" w:rsidRPr="00F15F03">
              <w:rPr>
                <w:rFonts w:ascii="Times New Roman" w:hAnsi="Times New Roman" w:cs="Times New Roman"/>
                <w:sz w:val="24"/>
                <w:szCs w:val="24"/>
                <w:lang w:val="uk-UA"/>
              </w:rPr>
              <w:t>фери застосування екологічного аудиту в Україні</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 xml:space="preserve">Екологічний аудит на екологічному ринку </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 xml:space="preserve">Екологічний аудит і захист інтересів товаровиробника </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Вигоди від екологічного аудиту для товаровиробника</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Екологічний аудит у системі ціноутворення</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Ліцензування природоохоронної діяльності</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Загальні положення про систему ліцензування.</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Регламент отримання екологічних ліцензій.</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Екологічна оцінка господарських рішень</w:t>
            </w:r>
          </w:p>
          <w:p w:rsidR="00F15F03" w:rsidRPr="00F15F03" w:rsidRDefault="00F15F03" w:rsidP="0061799E">
            <w:pPr>
              <w:spacing w:after="0" w:line="240" w:lineRule="auto"/>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Загальні положення про екологічну оцінку певного виду діяльності.</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Принципи та порядок проведення екологічної оцінки.</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Врахування результатів екологічної оцінки при прийнятті рішень.</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Екологічне страхування в системі екологічного менеджменту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Основні поняття екологічного страхування. Об’єкт, суб’єкт та завдання екологічного страхування.</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Умови укладання угоди про екологічне страхування.</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Світовий досвід запровадження екологічного страхування.</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Існуюча законодавчо-нормативна база екологічного страхування в Україні.</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Державне управління у сфері природокористування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 xml:space="preserve">Принципи раціонального природокористування і управління </w:t>
            </w:r>
            <w:proofErr w:type="spellStart"/>
            <w:r w:rsidRPr="00F15F03">
              <w:rPr>
                <w:rFonts w:ascii="Times New Roman" w:hAnsi="Times New Roman" w:cs="Times New Roman"/>
                <w:sz w:val="24"/>
                <w:szCs w:val="24"/>
                <w:lang w:val="uk-UA"/>
              </w:rPr>
              <w:t>природно-</w:t>
            </w:r>
            <w:proofErr w:type="spellEnd"/>
            <w:r w:rsidRPr="00F15F03">
              <w:rPr>
                <w:rFonts w:ascii="Times New Roman" w:hAnsi="Times New Roman" w:cs="Times New Roman"/>
                <w:sz w:val="24"/>
                <w:szCs w:val="24"/>
                <w:lang w:val="uk-UA"/>
              </w:rPr>
              <w:t xml:space="preserve"> господарською збалансованістю.</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Форми і методи управління природокористуванням</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Оцінка природних ресурсів та завдання управління природокористуванням.</w:t>
            </w:r>
          </w:p>
        </w:tc>
      </w:tr>
      <w:tr w:rsidR="00F15F03" w:rsidRPr="00F15F03"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lastRenderedPageBreak/>
              <w:t>Екологічне оподаткування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Сутність екологічного оподаткування.</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Фінансові важелі та стимули природоохоронної діяльності.</w:t>
            </w:r>
          </w:p>
        </w:tc>
      </w:tr>
      <w:tr w:rsidR="00F15F03" w:rsidRPr="006472B8" w:rsidTr="0061799E">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 xml:space="preserve"> </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 xml:space="preserve">Спеціальні аудиторські методології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Оцінювання екологічного стану місцевості.</w:t>
            </w:r>
          </w:p>
          <w:p w:rsidR="00F15F03" w:rsidRPr="00F15F03" w:rsidRDefault="00F15F03" w:rsidP="0061799E">
            <w:pPr>
              <w:spacing w:after="0" w:line="240" w:lineRule="auto"/>
              <w:rPr>
                <w:rFonts w:ascii="Times New Roman" w:hAnsi="Times New Roman" w:cs="Times New Roman"/>
                <w:sz w:val="24"/>
                <w:szCs w:val="24"/>
                <w:lang w:val="uk-UA"/>
              </w:rPr>
            </w:pPr>
            <w:r w:rsidRPr="00F15F03">
              <w:rPr>
                <w:rFonts w:ascii="Times New Roman" w:hAnsi="Times New Roman" w:cs="Times New Roman"/>
                <w:sz w:val="24"/>
                <w:szCs w:val="24"/>
                <w:lang w:val="uk-UA"/>
              </w:rPr>
              <w:t>Оцінювання екологічного стану пром</w:t>
            </w:r>
            <w:r>
              <w:rPr>
                <w:rFonts w:ascii="Times New Roman" w:hAnsi="Times New Roman" w:cs="Times New Roman"/>
                <w:sz w:val="24"/>
                <w:szCs w:val="24"/>
                <w:lang w:val="uk-UA"/>
              </w:rPr>
              <w:t xml:space="preserve">ислової </w:t>
            </w:r>
            <w:r w:rsidRPr="00F15F03">
              <w:rPr>
                <w:rFonts w:ascii="Times New Roman" w:hAnsi="Times New Roman" w:cs="Times New Roman"/>
                <w:sz w:val="24"/>
                <w:szCs w:val="24"/>
                <w:lang w:val="uk-UA"/>
              </w:rPr>
              <w:t>ділянки.</w:t>
            </w:r>
          </w:p>
        </w:tc>
      </w:tr>
    </w:tbl>
    <w:p w:rsidR="00F61B03" w:rsidRDefault="00F61B03" w:rsidP="00F61B03">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7.4 Схема курсу (теми для самостійного опрацювання)</w:t>
      </w:r>
    </w:p>
    <w:p w:rsidR="0000515E" w:rsidRPr="0000515E" w:rsidRDefault="0000515E" w:rsidP="00F61B03">
      <w:pPr>
        <w:spacing w:after="0" w:line="240" w:lineRule="auto"/>
        <w:jc w:val="center"/>
        <w:rPr>
          <w:rFonts w:ascii="Times New Roman" w:hAnsi="Times New Roman" w:cs="Times New Roman"/>
          <w:b/>
          <w:caps/>
          <w:color w:val="000000"/>
          <w:sz w:val="24"/>
          <w:szCs w:val="24"/>
          <w:lang w:val="uk-UA"/>
        </w:rPr>
      </w:pP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F61B03" w:rsidRPr="0061799E" w:rsidTr="00F61B0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F61B03" w:rsidRPr="0061799E" w:rsidRDefault="00F61B03" w:rsidP="00566863">
            <w:pPr>
              <w:spacing w:after="0" w:line="240" w:lineRule="auto"/>
              <w:jc w:val="center"/>
              <w:rPr>
                <w:rFonts w:ascii="Times New Roman" w:hAnsi="Times New Roman" w:cs="Times New Roman"/>
                <w:b/>
                <w:caps/>
                <w:sz w:val="24"/>
                <w:szCs w:val="24"/>
                <w:lang w:val="uk-UA" w:eastAsia="en-US"/>
              </w:rPr>
            </w:pPr>
            <w:r w:rsidRPr="0061799E">
              <w:rPr>
                <w:rFonts w:ascii="Times New Roman" w:hAnsi="Times New Roman" w:cs="Times New Roman"/>
                <w:b/>
                <w:color w:val="000000"/>
                <w:sz w:val="24"/>
                <w:szCs w:val="24"/>
                <w:lang w:val="uk-UA"/>
              </w:rPr>
              <w:t>Тема для самостійного опрацювання</w:t>
            </w:r>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F61B03" w:rsidRPr="0061799E" w:rsidRDefault="00F61B03" w:rsidP="00566863">
            <w:pPr>
              <w:spacing w:after="0" w:line="240" w:lineRule="auto"/>
              <w:jc w:val="center"/>
              <w:rPr>
                <w:rFonts w:ascii="Times New Roman" w:hAnsi="Times New Roman" w:cs="Times New Roman"/>
                <w:b/>
                <w:caps/>
                <w:sz w:val="24"/>
                <w:szCs w:val="24"/>
                <w:lang w:val="uk-UA" w:eastAsia="en-US"/>
              </w:rPr>
            </w:pPr>
            <w:r w:rsidRPr="0061799E">
              <w:rPr>
                <w:rFonts w:ascii="Times New Roman" w:hAnsi="Times New Roman" w:cs="Times New Roman"/>
                <w:b/>
                <w:color w:val="000000"/>
                <w:sz w:val="24"/>
                <w:szCs w:val="24"/>
                <w:lang w:val="uk-UA"/>
              </w:rPr>
              <w:t>Зміст теми</w:t>
            </w:r>
          </w:p>
        </w:tc>
      </w:tr>
      <w:tr w:rsidR="00B84FE3" w:rsidRPr="0061799E" w:rsidTr="00D50914">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Теоретичні основи екологічного менеджменту.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Концептуальні засади та структура системи екологічного управління.</w:t>
            </w:r>
          </w:p>
        </w:tc>
      </w:tr>
      <w:tr w:rsidR="00B84FE3" w:rsidRPr="0061799E" w:rsidTr="00D50914">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Формування системи екологічного менеджменту в Україні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Законодавчо-регулююча база екологічного менеджменту.</w:t>
            </w:r>
          </w:p>
        </w:tc>
      </w:tr>
      <w:tr w:rsidR="00B84FE3" w:rsidRPr="0061799E" w:rsidTr="00D50914">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Управління у сфері навколишнього середовища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 xml:space="preserve">Історія і розвиток системи міжнародних стандартів екологічного менеджменту </w:t>
            </w:r>
          </w:p>
        </w:tc>
      </w:tr>
      <w:tr w:rsidR="00B84FE3" w:rsidRPr="0061799E" w:rsidTr="00C34F81">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Формування системи екологічного менеджменту в Україні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84FE3" w:rsidRPr="0061799E" w:rsidRDefault="00316999" w:rsidP="00566863">
            <w:pPr>
              <w:spacing w:after="0" w:line="240" w:lineRule="auto"/>
              <w:rPr>
                <w:rFonts w:ascii="Times New Roman" w:hAnsi="Times New Roman" w:cs="Times New Roman"/>
                <w:bCs/>
                <w:color w:val="000000"/>
                <w:sz w:val="24"/>
                <w:szCs w:val="24"/>
                <w:lang w:val="uk-UA" w:eastAsia="en-US"/>
              </w:rPr>
            </w:pPr>
            <w:r w:rsidRPr="0061799E">
              <w:rPr>
                <w:rFonts w:ascii="Times New Roman" w:hAnsi="Times New Roman" w:cs="Times New Roman"/>
                <w:sz w:val="24"/>
                <w:szCs w:val="24"/>
                <w:lang w:val="uk-UA"/>
              </w:rPr>
              <w:t>Управління документацією.</w:t>
            </w:r>
          </w:p>
        </w:tc>
      </w:tr>
      <w:tr w:rsidR="00B84FE3" w:rsidRPr="0061799E" w:rsidTr="00C34F81">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6472B8">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 xml:space="preserve"> Екологічний маркетинг як складова менеджменту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84FE3" w:rsidRPr="0061799E" w:rsidRDefault="00566863" w:rsidP="00566863">
            <w:pPr>
              <w:rPr>
                <w:rFonts w:ascii="Times New Roman" w:hAnsi="Times New Roman" w:cs="Times New Roman"/>
                <w:bCs/>
                <w:color w:val="000000"/>
                <w:sz w:val="24"/>
                <w:szCs w:val="24"/>
                <w:lang w:val="uk-UA" w:eastAsia="en-US"/>
              </w:rPr>
            </w:pPr>
            <w:r w:rsidRPr="0061799E">
              <w:rPr>
                <w:rFonts w:ascii="Times New Roman" w:hAnsi="Times New Roman" w:cs="Times New Roman"/>
                <w:sz w:val="24"/>
                <w:szCs w:val="24"/>
                <w:lang w:val="uk-UA"/>
              </w:rPr>
              <w:t xml:space="preserve">Впровадження екологічного </w:t>
            </w:r>
            <w:proofErr w:type="spellStart"/>
            <w:r w:rsidRPr="0061799E">
              <w:rPr>
                <w:rFonts w:ascii="Times New Roman" w:hAnsi="Times New Roman" w:cs="Times New Roman"/>
                <w:sz w:val="24"/>
                <w:szCs w:val="24"/>
                <w:lang w:val="uk-UA"/>
              </w:rPr>
              <w:t>амаркетингу</w:t>
            </w:r>
            <w:proofErr w:type="spellEnd"/>
            <w:r w:rsidRPr="0061799E">
              <w:rPr>
                <w:rFonts w:ascii="Times New Roman" w:hAnsi="Times New Roman" w:cs="Times New Roman"/>
                <w:sz w:val="24"/>
                <w:szCs w:val="24"/>
                <w:lang w:val="uk-UA"/>
              </w:rPr>
              <w:t xml:space="preserve"> в Україні.</w:t>
            </w:r>
          </w:p>
        </w:tc>
      </w:tr>
      <w:tr w:rsidR="00B84FE3" w:rsidRPr="0061799E" w:rsidTr="00C34F81">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Основи екологічного аудиту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84FE3" w:rsidRPr="0061799E" w:rsidRDefault="00535C9A" w:rsidP="00566863">
            <w:pPr>
              <w:spacing w:after="0" w:line="240" w:lineRule="auto"/>
              <w:rPr>
                <w:rFonts w:ascii="Times New Roman" w:hAnsi="Times New Roman" w:cs="Times New Roman"/>
                <w:bCs/>
                <w:color w:val="000000"/>
                <w:sz w:val="24"/>
                <w:szCs w:val="24"/>
                <w:highlight w:val="yellow"/>
                <w:lang w:val="uk-UA" w:eastAsia="en-US"/>
              </w:rPr>
            </w:pPr>
            <w:r w:rsidRPr="0061799E">
              <w:rPr>
                <w:rFonts w:ascii="Times New Roman" w:hAnsi="Times New Roman" w:cs="Times New Roman"/>
                <w:sz w:val="24"/>
                <w:szCs w:val="24"/>
                <w:lang w:val="uk-UA"/>
              </w:rPr>
              <w:t>Впровадження екологічного аудиту в Україні.</w:t>
            </w:r>
          </w:p>
        </w:tc>
      </w:tr>
      <w:tr w:rsidR="00B84FE3" w:rsidRPr="0061799E" w:rsidTr="00C34F81">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Загальні методологічні основи і принципи здійснення екологічного аудиту</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35C9A" w:rsidRPr="0061799E" w:rsidRDefault="00535C9A"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Удосконалення системи екологічного оподаткування в Україні.</w:t>
            </w:r>
          </w:p>
          <w:p w:rsidR="00B84FE3" w:rsidRPr="0061799E" w:rsidRDefault="00B84FE3" w:rsidP="00566863">
            <w:pPr>
              <w:pStyle w:val="a3"/>
              <w:widowControl/>
              <w:tabs>
                <w:tab w:val="num" w:pos="360"/>
              </w:tabs>
              <w:ind w:left="0"/>
              <w:rPr>
                <w:rFonts w:ascii="Times New Roman" w:eastAsia="Times New Roman" w:hAnsi="Times New Roman" w:cs="Times New Roman"/>
                <w:bCs/>
                <w:lang w:eastAsia="ru-RU" w:bidi="ar-SA"/>
              </w:rPr>
            </w:pPr>
          </w:p>
        </w:tc>
      </w:tr>
      <w:tr w:rsidR="00B84FE3" w:rsidRPr="0061799E" w:rsidTr="00C34F81">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 xml:space="preserve">Сфери застосування екологічного аудиту </w:t>
            </w:r>
          </w:p>
          <w:p w:rsidR="00B84FE3" w:rsidRPr="0061799E" w:rsidRDefault="00B84FE3" w:rsidP="00566863">
            <w:pPr>
              <w:spacing w:after="0" w:line="240" w:lineRule="auto"/>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84FE3" w:rsidRPr="0061799E" w:rsidRDefault="00535C9A" w:rsidP="00566863">
            <w:pPr>
              <w:spacing w:after="0" w:line="240" w:lineRule="auto"/>
              <w:rPr>
                <w:rFonts w:ascii="Times New Roman" w:eastAsia="Times New Roman" w:hAnsi="Times New Roman" w:cs="Times New Roman"/>
                <w:bCs/>
                <w:lang w:val="uk-UA"/>
              </w:rPr>
            </w:pPr>
            <w:r w:rsidRPr="0061799E">
              <w:rPr>
                <w:rFonts w:ascii="Times New Roman" w:hAnsi="Times New Roman" w:cs="Times New Roman"/>
                <w:sz w:val="24"/>
                <w:szCs w:val="24"/>
                <w:lang w:val="uk-UA"/>
              </w:rPr>
              <w:t>Законодавчі підоснови екологічного ліцензування.</w:t>
            </w:r>
          </w:p>
        </w:tc>
      </w:tr>
      <w:tr w:rsidR="00B84FE3" w:rsidRPr="0061799E" w:rsidTr="00C34F81">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4FE3" w:rsidRPr="0061799E" w:rsidRDefault="00B84FE3" w:rsidP="006472B8">
            <w:pPr>
              <w:spacing w:after="0" w:line="240" w:lineRule="auto"/>
              <w:rPr>
                <w:rFonts w:ascii="Times New Roman" w:hAnsi="Times New Roman" w:cs="Times New Roman"/>
                <w:color w:val="000000"/>
                <w:lang w:val="uk-UA"/>
              </w:rPr>
            </w:pPr>
            <w:r w:rsidRPr="0061799E">
              <w:rPr>
                <w:rFonts w:ascii="Times New Roman" w:hAnsi="Times New Roman" w:cs="Times New Roman"/>
                <w:sz w:val="24"/>
                <w:szCs w:val="24"/>
                <w:lang w:val="uk-UA"/>
              </w:rPr>
              <w:t>Спеціальні сфери застосування екологічного аудиту в Україні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35C9A" w:rsidRPr="0061799E" w:rsidRDefault="00535C9A" w:rsidP="00566863">
            <w:pPr>
              <w:spacing w:after="0" w:line="240" w:lineRule="auto"/>
              <w:rPr>
                <w:rFonts w:ascii="Times New Roman" w:hAnsi="Times New Roman" w:cs="Times New Roman"/>
                <w:sz w:val="24"/>
                <w:szCs w:val="24"/>
                <w:lang w:val="uk-UA"/>
              </w:rPr>
            </w:pPr>
            <w:r w:rsidRPr="0061799E">
              <w:rPr>
                <w:rFonts w:ascii="Times New Roman" w:hAnsi="Times New Roman" w:cs="Times New Roman"/>
                <w:sz w:val="24"/>
                <w:szCs w:val="24"/>
                <w:lang w:val="uk-UA"/>
              </w:rPr>
              <w:t xml:space="preserve">Екологічний аудит на екологічному ринку </w:t>
            </w:r>
          </w:p>
          <w:p w:rsidR="00B84FE3" w:rsidRPr="0061799E" w:rsidRDefault="00B84FE3" w:rsidP="00566863">
            <w:pPr>
              <w:pStyle w:val="a3"/>
              <w:widowControl/>
              <w:tabs>
                <w:tab w:val="num" w:pos="360"/>
              </w:tabs>
              <w:ind w:left="0"/>
              <w:rPr>
                <w:rFonts w:ascii="Times New Roman" w:eastAsia="Times New Roman" w:hAnsi="Times New Roman" w:cs="Times New Roman"/>
                <w:bCs/>
                <w:lang w:eastAsia="ru-RU" w:bidi="ar-SA"/>
              </w:rPr>
            </w:pPr>
          </w:p>
        </w:tc>
      </w:tr>
    </w:tbl>
    <w:p w:rsidR="001F309B" w:rsidRPr="0000515E" w:rsidRDefault="001F309B" w:rsidP="00F61B03">
      <w:pPr>
        <w:spacing w:after="0" w:line="240" w:lineRule="auto"/>
        <w:jc w:val="center"/>
        <w:rPr>
          <w:rFonts w:ascii="Times New Roman" w:hAnsi="Times New Roman" w:cs="Times New Roman"/>
          <w:b/>
          <w:caps/>
          <w:color w:val="000000"/>
          <w:sz w:val="24"/>
          <w:szCs w:val="24"/>
          <w:lang w:val="uk-UA"/>
        </w:rPr>
      </w:pPr>
    </w:p>
    <w:p w:rsidR="0000515E" w:rsidRDefault="0000515E" w:rsidP="00F61B03">
      <w:pPr>
        <w:spacing w:after="0" w:line="240" w:lineRule="auto"/>
        <w:jc w:val="center"/>
        <w:rPr>
          <w:rFonts w:ascii="Times New Roman" w:hAnsi="Times New Roman" w:cs="Times New Roman"/>
          <w:b/>
          <w:caps/>
          <w:color w:val="000000"/>
          <w:sz w:val="24"/>
          <w:szCs w:val="24"/>
          <w:lang w:val="uk-UA"/>
        </w:rPr>
      </w:pPr>
    </w:p>
    <w:p w:rsidR="00F61B03" w:rsidRDefault="00F61B03" w:rsidP="00F61B03">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F61B03" w:rsidRDefault="00F61B03" w:rsidP="00F61B03">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F61B03" w:rsidTr="00F61B03">
        <w:tc>
          <w:tcPr>
            <w:tcW w:w="2259" w:type="dxa"/>
            <w:tcBorders>
              <w:top w:val="single" w:sz="4" w:space="0" w:color="000000"/>
              <w:left w:val="single" w:sz="4" w:space="0" w:color="000000"/>
              <w:bottom w:val="single" w:sz="4" w:space="0" w:color="000000"/>
              <w:right w:val="single" w:sz="4" w:space="0" w:color="000000"/>
            </w:tcBorders>
            <w:vAlign w:val="center"/>
            <w:hideMark/>
          </w:tcPr>
          <w:p w:rsidR="00F61B03" w:rsidRDefault="00F61B0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F61B03" w:rsidRPr="006472B8" w:rsidTr="00F61B03">
        <w:tc>
          <w:tcPr>
            <w:tcW w:w="2259"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w:t>
            </w:r>
            <w:r>
              <w:rPr>
                <w:rFonts w:ascii="Times New Roman" w:hAnsi="Times New Roman" w:cs="Times New Roman"/>
                <w:sz w:val="24"/>
                <w:szCs w:val="24"/>
                <w:lang w:val="uk-UA"/>
              </w:rPr>
              <w:lastRenderedPageBreak/>
              <w:t>помилки, формувати висновки і узагальнення, вільно оперувати фактами та відомостями.</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F61B03" w:rsidRDefault="00F61B0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F61B03" w:rsidTr="00F61B03">
        <w:tc>
          <w:tcPr>
            <w:tcW w:w="2259"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F61B03" w:rsidRDefault="00F61B0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F61B03" w:rsidRDefault="00F61B0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A141B" w:rsidRDefault="008A141B" w:rsidP="00F61B03">
      <w:pPr>
        <w:jc w:val="center"/>
        <w:rPr>
          <w:rFonts w:ascii="Times New Roman" w:hAnsi="Times New Roman" w:cs="Times New Roman"/>
          <w:b/>
          <w:caps/>
          <w:color w:val="000000"/>
          <w:sz w:val="24"/>
          <w:szCs w:val="24"/>
          <w:lang w:val="uk-UA"/>
        </w:rPr>
      </w:pPr>
    </w:p>
    <w:p w:rsidR="00F61B03" w:rsidRDefault="00F61B03" w:rsidP="00F61B03">
      <w:pPr>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r w:rsidRPr="00F55BBA">
        <w:rPr>
          <w:rFonts w:ascii="Times New Roman" w:hAnsi="Times New Roman" w:cs="Times New Roman"/>
        </w:rPr>
        <w:t xml:space="preserve">Василенко В.А. Теорія і практика розробки управлінських рішень: </w:t>
      </w:r>
      <w:proofErr w:type="spellStart"/>
      <w:r w:rsidRPr="00F55BBA">
        <w:rPr>
          <w:rFonts w:ascii="Times New Roman" w:hAnsi="Times New Roman" w:cs="Times New Roman"/>
        </w:rPr>
        <w:t>Навч</w:t>
      </w:r>
      <w:proofErr w:type="spellEnd"/>
      <w:r w:rsidRPr="00F55BBA">
        <w:rPr>
          <w:rFonts w:ascii="Times New Roman" w:hAnsi="Times New Roman" w:cs="Times New Roman"/>
        </w:rPr>
        <w:t>. посібник. К.: ЦУЛ, 2002. 420с.</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proofErr w:type="spellStart"/>
      <w:r w:rsidRPr="00F55BBA">
        <w:rPr>
          <w:rFonts w:ascii="Times New Roman" w:hAnsi="Times New Roman" w:cs="Times New Roman"/>
        </w:rPr>
        <w:t>Галушкіна</w:t>
      </w:r>
      <w:proofErr w:type="spellEnd"/>
      <w:r w:rsidRPr="00F55BBA">
        <w:rPr>
          <w:rFonts w:ascii="Times New Roman" w:hAnsi="Times New Roman" w:cs="Times New Roman"/>
        </w:rPr>
        <w:t xml:space="preserve"> Т.П. Економіка природокористування. </w:t>
      </w:r>
      <w:proofErr w:type="spellStart"/>
      <w:r w:rsidRPr="00F55BBA">
        <w:rPr>
          <w:rFonts w:ascii="Times New Roman" w:hAnsi="Times New Roman" w:cs="Times New Roman"/>
        </w:rPr>
        <w:t>Навч</w:t>
      </w:r>
      <w:proofErr w:type="spellEnd"/>
      <w:r w:rsidRPr="00F55BBA">
        <w:rPr>
          <w:rFonts w:ascii="Times New Roman" w:hAnsi="Times New Roman" w:cs="Times New Roman"/>
        </w:rPr>
        <w:t>. посібник. Харків: Бурун Книга, 2009. 480 с.</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proofErr w:type="spellStart"/>
      <w:r w:rsidRPr="00F55BBA">
        <w:rPr>
          <w:rFonts w:ascii="Times New Roman" w:hAnsi="Times New Roman" w:cs="Times New Roman"/>
        </w:rPr>
        <w:t>Галушкіна</w:t>
      </w:r>
      <w:proofErr w:type="spellEnd"/>
      <w:r w:rsidRPr="00F55BBA">
        <w:rPr>
          <w:rFonts w:ascii="Times New Roman" w:hAnsi="Times New Roman" w:cs="Times New Roman"/>
        </w:rPr>
        <w:t xml:space="preserve"> Т.П., </w:t>
      </w:r>
      <w:proofErr w:type="spellStart"/>
      <w:r w:rsidRPr="00F55BBA">
        <w:rPr>
          <w:rFonts w:ascii="Times New Roman" w:hAnsi="Times New Roman" w:cs="Times New Roman"/>
        </w:rPr>
        <w:t>Грановська</w:t>
      </w:r>
      <w:proofErr w:type="spellEnd"/>
      <w:r w:rsidRPr="00F55BBA">
        <w:rPr>
          <w:rFonts w:ascii="Times New Roman" w:hAnsi="Times New Roman" w:cs="Times New Roman"/>
        </w:rPr>
        <w:t xml:space="preserve"> Л. М. Екологічний менеджмент та аудит: Навчальний посібник. (в ІІ частинах). Херсон, 2012. 421 с.</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r w:rsidRPr="00F55BBA">
        <w:rPr>
          <w:rFonts w:ascii="Times New Roman" w:hAnsi="Times New Roman" w:cs="Times New Roman"/>
        </w:rPr>
        <w:t xml:space="preserve">Довідник з питань економіки природокористування і природоохоронної діяльності. К.: </w:t>
      </w:r>
      <w:proofErr w:type="spellStart"/>
      <w:r w:rsidRPr="00F55BBA">
        <w:rPr>
          <w:rFonts w:ascii="Times New Roman" w:hAnsi="Times New Roman" w:cs="Times New Roman"/>
        </w:rPr>
        <w:t>В-во</w:t>
      </w:r>
      <w:proofErr w:type="spellEnd"/>
      <w:r w:rsidRPr="00F55BBA">
        <w:rPr>
          <w:rFonts w:ascii="Times New Roman" w:hAnsi="Times New Roman" w:cs="Times New Roman"/>
        </w:rPr>
        <w:t xml:space="preserve"> «</w:t>
      </w:r>
      <w:proofErr w:type="spellStart"/>
      <w:r w:rsidRPr="00F55BBA">
        <w:rPr>
          <w:rFonts w:ascii="Times New Roman" w:hAnsi="Times New Roman" w:cs="Times New Roman"/>
        </w:rPr>
        <w:t>Геопринт</w:t>
      </w:r>
      <w:proofErr w:type="spellEnd"/>
      <w:r w:rsidRPr="00F55BBA">
        <w:rPr>
          <w:rFonts w:ascii="Times New Roman" w:hAnsi="Times New Roman" w:cs="Times New Roman"/>
        </w:rPr>
        <w:t>», 2000. 409 с.</w:t>
      </w:r>
    </w:p>
    <w:p w:rsidR="0051154E" w:rsidRPr="00E65DB0" w:rsidRDefault="0051154E" w:rsidP="0051154E">
      <w:pPr>
        <w:pStyle w:val="a6"/>
        <w:widowControl/>
        <w:numPr>
          <w:ilvl w:val="0"/>
          <w:numId w:val="15"/>
        </w:numPr>
        <w:spacing w:line="276" w:lineRule="auto"/>
        <w:jc w:val="both"/>
        <w:rPr>
          <w:rFonts w:ascii="Times New Roman" w:hAnsi="Times New Roman" w:cs="Times New Roman"/>
        </w:rPr>
      </w:pPr>
      <w:r w:rsidRPr="00E65DB0">
        <w:rPr>
          <w:rFonts w:ascii="Times New Roman" w:hAnsi="Times New Roman" w:cs="Times New Roman"/>
        </w:rPr>
        <w:t>Екологічний менеджмент: навчальний посібник / В.Р. Семенов, О.Л.</w:t>
      </w:r>
      <w:proofErr w:type="spellStart"/>
      <w:r w:rsidRPr="00E65DB0">
        <w:rPr>
          <w:rFonts w:ascii="Times New Roman" w:hAnsi="Times New Roman" w:cs="Times New Roman"/>
        </w:rPr>
        <w:t>Михайлюк</w:t>
      </w:r>
      <w:proofErr w:type="spellEnd"/>
      <w:r w:rsidRPr="00E65DB0">
        <w:rPr>
          <w:rFonts w:ascii="Times New Roman" w:hAnsi="Times New Roman" w:cs="Times New Roman"/>
        </w:rPr>
        <w:t xml:space="preserve">, Т. П. </w:t>
      </w:r>
      <w:proofErr w:type="spellStart"/>
      <w:r w:rsidRPr="00E65DB0">
        <w:rPr>
          <w:rFonts w:ascii="Times New Roman" w:hAnsi="Times New Roman" w:cs="Times New Roman"/>
        </w:rPr>
        <w:t>Галушкіна</w:t>
      </w:r>
      <w:proofErr w:type="spellEnd"/>
      <w:r w:rsidRPr="00E65DB0">
        <w:rPr>
          <w:rFonts w:ascii="Times New Roman" w:hAnsi="Times New Roman" w:cs="Times New Roman"/>
        </w:rPr>
        <w:t>. К.: Центр навчальної  літератури,  2004. 407 с.</w:t>
      </w:r>
      <w:r w:rsidRPr="00E65DB0">
        <w:rPr>
          <w:rFonts w:ascii="Times New Roman" w:hAnsi="Times New Roman" w:cs="Times New Roman"/>
          <w:b/>
        </w:rPr>
        <w:t xml:space="preserve"> </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r w:rsidRPr="00F55BBA">
        <w:rPr>
          <w:rFonts w:ascii="Times New Roman" w:hAnsi="Times New Roman" w:cs="Times New Roman"/>
        </w:rPr>
        <w:t>Завадський</w:t>
      </w:r>
      <w:r>
        <w:rPr>
          <w:rFonts w:ascii="Times New Roman" w:hAnsi="Times New Roman" w:cs="Times New Roman"/>
        </w:rPr>
        <w:t xml:space="preserve"> </w:t>
      </w:r>
      <w:r w:rsidRPr="00F55BBA">
        <w:rPr>
          <w:rFonts w:ascii="Times New Roman" w:hAnsi="Times New Roman" w:cs="Times New Roman"/>
        </w:rPr>
        <w:t>Й.С.</w:t>
      </w:r>
      <w:r>
        <w:rPr>
          <w:rFonts w:ascii="Times New Roman" w:hAnsi="Times New Roman" w:cs="Times New Roman"/>
        </w:rPr>
        <w:t xml:space="preserve"> </w:t>
      </w:r>
      <w:r w:rsidRPr="00F55BBA">
        <w:rPr>
          <w:rFonts w:ascii="Times New Roman" w:hAnsi="Times New Roman" w:cs="Times New Roman"/>
        </w:rPr>
        <w:t>Менеджмент.</w:t>
      </w:r>
      <w:r>
        <w:rPr>
          <w:rFonts w:ascii="Times New Roman" w:hAnsi="Times New Roman" w:cs="Times New Roman"/>
        </w:rPr>
        <w:t xml:space="preserve"> </w:t>
      </w:r>
      <w:r w:rsidRPr="00F55BBA">
        <w:rPr>
          <w:rFonts w:ascii="Times New Roman" w:hAnsi="Times New Roman" w:cs="Times New Roman"/>
        </w:rPr>
        <w:t>Т</w:t>
      </w:r>
      <w:r>
        <w:rPr>
          <w:rFonts w:ascii="Times New Roman" w:hAnsi="Times New Roman" w:cs="Times New Roman"/>
        </w:rPr>
        <w:t xml:space="preserve"> </w:t>
      </w:r>
      <w:r w:rsidRPr="00F55BBA">
        <w:rPr>
          <w:rFonts w:ascii="Times New Roman" w:hAnsi="Times New Roman" w:cs="Times New Roman"/>
        </w:rPr>
        <w:t>1.2.</w:t>
      </w:r>
      <w:r>
        <w:rPr>
          <w:rFonts w:ascii="Times New Roman" w:hAnsi="Times New Roman" w:cs="Times New Roman"/>
        </w:rPr>
        <w:t xml:space="preserve"> </w:t>
      </w:r>
      <w:r w:rsidRPr="00F55BBA">
        <w:rPr>
          <w:rFonts w:ascii="Times New Roman" w:hAnsi="Times New Roman" w:cs="Times New Roman"/>
        </w:rPr>
        <w:t>К.:</w:t>
      </w:r>
      <w:r>
        <w:rPr>
          <w:rFonts w:ascii="Times New Roman" w:hAnsi="Times New Roman" w:cs="Times New Roman"/>
        </w:rPr>
        <w:t xml:space="preserve"> </w:t>
      </w:r>
      <w:r w:rsidRPr="00F55BBA">
        <w:rPr>
          <w:rFonts w:ascii="Times New Roman" w:hAnsi="Times New Roman" w:cs="Times New Roman"/>
        </w:rPr>
        <w:t>Видавництво</w:t>
      </w:r>
      <w:r>
        <w:rPr>
          <w:rFonts w:ascii="Times New Roman" w:hAnsi="Times New Roman" w:cs="Times New Roman"/>
        </w:rPr>
        <w:t xml:space="preserve"> </w:t>
      </w:r>
      <w:r w:rsidRPr="00F55BBA">
        <w:rPr>
          <w:rFonts w:ascii="Times New Roman" w:hAnsi="Times New Roman" w:cs="Times New Roman"/>
        </w:rPr>
        <w:t>Європейського</w:t>
      </w:r>
      <w:r>
        <w:rPr>
          <w:rFonts w:ascii="Times New Roman" w:hAnsi="Times New Roman" w:cs="Times New Roman"/>
        </w:rPr>
        <w:t xml:space="preserve"> У</w:t>
      </w:r>
      <w:r w:rsidRPr="00F55BBA">
        <w:rPr>
          <w:rFonts w:ascii="Times New Roman" w:hAnsi="Times New Roman" w:cs="Times New Roman"/>
        </w:rPr>
        <w:t>ніверситету.2001. 542с.</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r w:rsidRPr="00F55BBA">
        <w:rPr>
          <w:rFonts w:ascii="Times New Roman" w:hAnsi="Times New Roman" w:cs="Times New Roman"/>
        </w:rPr>
        <w:t xml:space="preserve">Довідник з питань економіки природокористування і природоохоронної діяльності. – К.: </w:t>
      </w:r>
      <w:proofErr w:type="spellStart"/>
      <w:r w:rsidRPr="00F55BBA">
        <w:rPr>
          <w:rFonts w:ascii="Times New Roman" w:hAnsi="Times New Roman" w:cs="Times New Roman"/>
        </w:rPr>
        <w:t>В-во</w:t>
      </w:r>
      <w:proofErr w:type="spellEnd"/>
      <w:r w:rsidRPr="00F55BBA">
        <w:rPr>
          <w:rFonts w:ascii="Times New Roman" w:hAnsi="Times New Roman" w:cs="Times New Roman"/>
        </w:rPr>
        <w:t xml:space="preserve"> «</w:t>
      </w:r>
      <w:proofErr w:type="spellStart"/>
      <w:r w:rsidRPr="00F55BBA">
        <w:rPr>
          <w:rFonts w:ascii="Times New Roman" w:hAnsi="Times New Roman" w:cs="Times New Roman"/>
        </w:rPr>
        <w:t>Геопринт</w:t>
      </w:r>
      <w:proofErr w:type="spellEnd"/>
      <w:r w:rsidRPr="00F55BBA">
        <w:rPr>
          <w:rFonts w:ascii="Times New Roman" w:hAnsi="Times New Roman" w:cs="Times New Roman"/>
        </w:rPr>
        <w:t>», 2000. – 409 с.</w:t>
      </w:r>
    </w:p>
    <w:p w:rsidR="0051154E" w:rsidRPr="00F55BBA" w:rsidRDefault="0051154E" w:rsidP="0051154E">
      <w:pPr>
        <w:pStyle w:val="a6"/>
        <w:widowControl/>
        <w:numPr>
          <w:ilvl w:val="0"/>
          <w:numId w:val="15"/>
        </w:numPr>
        <w:spacing w:line="276" w:lineRule="auto"/>
        <w:jc w:val="both"/>
        <w:rPr>
          <w:rFonts w:ascii="Times New Roman" w:hAnsi="Times New Roman" w:cs="Times New Roman"/>
        </w:rPr>
      </w:pPr>
      <w:r w:rsidRPr="00F55BBA">
        <w:rPr>
          <w:rFonts w:ascii="Times New Roman" w:hAnsi="Times New Roman" w:cs="Times New Roman"/>
        </w:rPr>
        <w:t>Концепція переходу України до сталого розвитку /Вісник НАН України, 2007. № 2. 30с.</w:t>
      </w:r>
    </w:p>
    <w:p w:rsidR="0051154E" w:rsidRPr="00F55BBA" w:rsidRDefault="0051154E" w:rsidP="0051154E">
      <w:pPr>
        <w:pStyle w:val="a6"/>
        <w:widowControl/>
        <w:numPr>
          <w:ilvl w:val="0"/>
          <w:numId w:val="15"/>
        </w:numPr>
        <w:spacing w:line="276" w:lineRule="auto"/>
        <w:rPr>
          <w:rFonts w:ascii="Times New Roman" w:hAnsi="Times New Roman" w:cs="Times New Roman"/>
        </w:rPr>
      </w:pPr>
      <w:proofErr w:type="spellStart"/>
      <w:r w:rsidRPr="00F55BBA">
        <w:rPr>
          <w:rFonts w:ascii="Times New Roman" w:hAnsi="Times New Roman" w:cs="Times New Roman"/>
        </w:rPr>
        <w:t>Непошивайленко</w:t>
      </w:r>
      <w:proofErr w:type="spellEnd"/>
      <w:r>
        <w:rPr>
          <w:rFonts w:ascii="Times New Roman" w:hAnsi="Times New Roman" w:cs="Times New Roman"/>
        </w:rPr>
        <w:t xml:space="preserve"> </w:t>
      </w:r>
      <w:r w:rsidRPr="00F55BBA">
        <w:rPr>
          <w:rFonts w:ascii="Times New Roman" w:hAnsi="Times New Roman" w:cs="Times New Roman"/>
        </w:rPr>
        <w:t>Н.О.</w:t>
      </w:r>
      <w:r>
        <w:rPr>
          <w:rFonts w:ascii="Times New Roman" w:hAnsi="Times New Roman" w:cs="Times New Roman"/>
        </w:rPr>
        <w:t xml:space="preserve"> </w:t>
      </w:r>
      <w:proofErr w:type="spellStart"/>
      <w:r w:rsidRPr="00F55BBA">
        <w:rPr>
          <w:rFonts w:ascii="Times New Roman" w:hAnsi="Times New Roman" w:cs="Times New Roman"/>
        </w:rPr>
        <w:t>Екологічнийменеджмент</w:t>
      </w:r>
      <w:proofErr w:type="spellEnd"/>
      <w:r w:rsidRPr="00F55BBA">
        <w:rPr>
          <w:rFonts w:ascii="Times New Roman" w:hAnsi="Times New Roman" w:cs="Times New Roman"/>
        </w:rPr>
        <w:t>:</w:t>
      </w:r>
      <w:r>
        <w:rPr>
          <w:rFonts w:ascii="Times New Roman" w:hAnsi="Times New Roman" w:cs="Times New Roman"/>
        </w:rPr>
        <w:t xml:space="preserve"> </w:t>
      </w:r>
      <w:r w:rsidRPr="00F55BBA">
        <w:rPr>
          <w:rFonts w:ascii="Times New Roman" w:hAnsi="Times New Roman" w:cs="Times New Roman"/>
        </w:rPr>
        <w:t>конспект</w:t>
      </w:r>
      <w:r>
        <w:rPr>
          <w:rFonts w:ascii="Times New Roman" w:hAnsi="Times New Roman" w:cs="Times New Roman"/>
        </w:rPr>
        <w:t xml:space="preserve"> </w:t>
      </w:r>
      <w:r w:rsidRPr="00F55BBA">
        <w:rPr>
          <w:rFonts w:ascii="Times New Roman" w:hAnsi="Times New Roman" w:cs="Times New Roman"/>
        </w:rPr>
        <w:t>лекцій.</w:t>
      </w:r>
      <w:r>
        <w:rPr>
          <w:rFonts w:ascii="Times New Roman" w:hAnsi="Times New Roman" w:cs="Times New Roman"/>
        </w:rPr>
        <w:t xml:space="preserve"> </w:t>
      </w:r>
      <w:r w:rsidRPr="00F55BBA">
        <w:rPr>
          <w:rFonts w:ascii="Times New Roman" w:hAnsi="Times New Roman" w:cs="Times New Roman"/>
        </w:rPr>
        <w:t>Дніпропетровськ:</w:t>
      </w:r>
      <w:r>
        <w:rPr>
          <w:rFonts w:ascii="Times New Roman" w:hAnsi="Times New Roman" w:cs="Times New Roman"/>
        </w:rPr>
        <w:t xml:space="preserve"> </w:t>
      </w:r>
      <w:r w:rsidRPr="00F55BBA">
        <w:rPr>
          <w:rFonts w:ascii="Times New Roman" w:hAnsi="Times New Roman" w:cs="Times New Roman"/>
        </w:rPr>
        <w:t>НГУ, 2012. 81с.</w:t>
      </w:r>
    </w:p>
    <w:p w:rsidR="0051154E" w:rsidRPr="00F55BBA" w:rsidRDefault="0051154E" w:rsidP="0051154E">
      <w:pPr>
        <w:pStyle w:val="a6"/>
        <w:widowControl/>
        <w:numPr>
          <w:ilvl w:val="0"/>
          <w:numId w:val="15"/>
        </w:numPr>
        <w:spacing w:after="200" w:line="276" w:lineRule="auto"/>
        <w:rPr>
          <w:rFonts w:ascii="Times New Roman" w:hAnsi="Times New Roman" w:cs="Times New Roman"/>
        </w:rPr>
      </w:pPr>
      <w:r w:rsidRPr="00F55BBA">
        <w:rPr>
          <w:rFonts w:ascii="Times New Roman" w:hAnsi="Times New Roman" w:cs="Times New Roman"/>
        </w:rPr>
        <w:t xml:space="preserve">Шлапак Н. С. Екологічний менеджмент : підручник / Н. С. Шлапак, В. С. Волошин, Т. В. </w:t>
      </w:r>
      <w:proofErr w:type="spellStart"/>
      <w:r w:rsidRPr="00F55BBA">
        <w:rPr>
          <w:rFonts w:ascii="Times New Roman" w:hAnsi="Times New Roman" w:cs="Times New Roman"/>
        </w:rPr>
        <w:t>Серкутан</w:t>
      </w:r>
      <w:proofErr w:type="spellEnd"/>
      <w:r w:rsidRPr="00F55BBA">
        <w:rPr>
          <w:rFonts w:ascii="Times New Roman" w:hAnsi="Times New Roman" w:cs="Times New Roman"/>
        </w:rPr>
        <w:t>. – Маріуполь : ПДТУ, 2016. 205 с.</w:t>
      </w:r>
    </w:p>
    <w:p w:rsidR="00D40D47" w:rsidRPr="007241C3" w:rsidRDefault="00D40D47" w:rsidP="0051154E">
      <w:pPr>
        <w:pStyle w:val="10"/>
        <w:spacing w:after="0" w:line="360" w:lineRule="auto"/>
        <w:ind w:left="1084" w:right="-6"/>
        <w:jc w:val="center"/>
        <w:rPr>
          <w:rFonts w:ascii="Times New Roman" w:hAnsi="Times New Roman" w:cs="Times New Roman"/>
          <w:sz w:val="24"/>
          <w:szCs w:val="24"/>
          <w:lang w:val="uk-UA"/>
        </w:rPr>
      </w:pPr>
      <w:r w:rsidRPr="007241C3">
        <w:rPr>
          <w:rFonts w:ascii="Times New Roman" w:hAnsi="Times New Roman" w:cs="Times New Roman"/>
          <w:b/>
          <w:sz w:val="24"/>
          <w:szCs w:val="24"/>
          <w:lang w:val="uk-UA"/>
        </w:rPr>
        <w:t>Інформаційні ресурси</w:t>
      </w:r>
      <w:r w:rsidRPr="007241C3">
        <w:rPr>
          <w:rFonts w:ascii="Times New Roman" w:hAnsi="Times New Roman" w:cs="Times New Roman"/>
          <w:b/>
          <w:color w:val="000000"/>
          <w:sz w:val="24"/>
          <w:szCs w:val="24"/>
          <w:lang w:val="uk-UA"/>
        </w:rPr>
        <w:t xml:space="preserve"> в Інтернеті</w:t>
      </w:r>
    </w:p>
    <w:p w:rsidR="00D40D47" w:rsidRPr="00653CC0" w:rsidRDefault="00D40D47" w:rsidP="00566863">
      <w:pPr>
        <w:spacing w:after="0"/>
        <w:ind w:left="426"/>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53CC0">
        <w:rPr>
          <w:rFonts w:ascii="Times New Roman" w:hAnsi="Times New Roman" w:cs="Times New Roman"/>
          <w:sz w:val="24"/>
          <w:szCs w:val="24"/>
        </w:rPr>
        <w:t xml:space="preserve">http://www.menr.gov.ua – </w:t>
      </w:r>
      <w:proofErr w:type="spellStart"/>
      <w:r w:rsidRPr="00653CC0">
        <w:rPr>
          <w:rFonts w:ascii="Times New Roman" w:hAnsi="Times New Roman" w:cs="Times New Roman"/>
          <w:sz w:val="24"/>
          <w:szCs w:val="24"/>
        </w:rPr>
        <w:t>Екологічний</w:t>
      </w:r>
      <w:proofErr w:type="spellEnd"/>
      <w:r w:rsidRPr="00653CC0">
        <w:rPr>
          <w:rFonts w:ascii="Times New Roman" w:hAnsi="Times New Roman" w:cs="Times New Roman"/>
          <w:sz w:val="24"/>
          <w:szCs w:val="24"/>
        </w:rPr>
        <w:t xml:space="preserve"> аудит </w:t>
      </w:r>
    </w:p>
    <w:p w:rsidR="00D40D47" w:rsidRPr="00653CC0" w:rsidRDefault="00D40D47" w:rsidP="00566863">
      <w:pPr>
        <w:spacing w:after="0"/>
        <w:ind w:left="426"/>
        <w:rPr>
          <w:rFonts w:ascii="Times New Roman" w:hAnsi="Times New Roman" w:cs="Times New Roman"/>
          <w:sz w:val="24"/>
          <w:szCs w:val="24"/>
        </w:rPr>
      </w:pPr>
      <w:r w:rsidRPr="00653CC0">
        <w:rPr>
          <w:rFonts w:ascii="Times New Roman" w:hAnsi="Times New Roman" w:cs="Times New Roman"/>
          <w:sz w:val="24"/>
          <w:szCs w:val="24"/>
        </w:rPr>
        <w:t xml:space="preserve">2. http://www.eco.com.ua – </w:t>
      </w:r>
      <w:proofErr w:type="spellStart"/>
      <w:r w:rsidRPr="00653CC0">
        <w:rPr>
          <w:rFonts w:ascii="Times New Roman" w:hAnsi="Times New Roman" w:cs="Times New Roman"/>
          <w:sz w:val="24"/>
          <w:szCs w:val="24"/>
        </w:rPr>
        <w:t>Інтер-Есо</w:t>
      </w:r>
      <w:proofErr w:type="spellEnd"/>
      <w:r w:rsidRPr="00653CC0">
        <w:rPr>
          <w:rFonts w:ascii="Times New Roman" w:hAnsi="Times New Roman" w:cs="Times New Roman"/>
          <w:sz w:val="24"/>
          <w:szCs w:val="24"/>
        </w:rPr>
        <w:t xml:space="preserve"> </w:t>
      </w:r>
    </w:p>
    <w:p w:rsidR="00D40D47" w:rsidRPr="00055428" w:rsidRDefault="00D40D47" w:rsidP="00566863">
      <w:pPr>
        <w:spacing w:after="0"/>
        <w:ind w:left="426"/>
        <w:rPr>
          <w:rFonts w:ascii="Times New Roman" w:hAnsi="Times New Roman" w:cs="Times New Roman"/>
          <w:sz w:val="24"/>
          <w:szCs w:val="24"/>
        </w:rPr>
      </w:pPr>
      <w:r w:rsidRPr="00653CC0">
        <w:rPr>
          <w:rFonts w:ascii="Times New Roman" w:hAnsi="Times New Roman" w:cs="Times New Roman"/>
          <w:sz w:val="24"/>
          <w:szCs w:val="24"/>
        </w:rPr>
        <w:t>3. http://www.trim.ru/ru/serv_ecoman – ISO 14001 – внедрение систем экологического менеджмента</w:t>
      </w:r>
      <w:r w:rsidRPr="00055428">
        <w:rPr>
          <w:rFonts w:ascii="Times New Roman" w:hAnsi="Times New Roman" w:cs="Times New Roman"/>
          <w:sz w:val="24"/>
          <w:szCs w:val="24"/>
        </w:rPr>
        <w:t xml:space="preserve"> </w:t>
      </w:r>
    </w:p>
    <w:p w:rsidR="0059030F" w:rsidRPr="007136C5" w:rsidRDefault="00D40D47" w:rsidP="00566863">
      <w:pPr>
        <w:spacing w:after="0" w:line="360" w:lineRule="auto"/>
        <w:ind w:left="426"/>
        <w:rPr>
          <w:lang w:val="uk-UA"/>
        </w:rPr>
      </w:pPr>
      <w:r w:rsidRPr="00055428">
        <w:rPr>
          <w:rFonts w:ascii="Times New Roman" w:eastAsiaTheme="minorHAnsi" w:hAnsi="Times New Roman" w:cs="Times New Roman"/>
          <w:sz w:val="24"/>
          <w:szCs w:val="24"/>
          <w:lang w:eastAsia="en-US"/>
        </w:rPr>
        <w:t xml:space="preserve">4. </w:t>
      </w:r>
      <w:hyperlink r:id="rId5" w:history="1">
        <w:r w:rsidRPr="00653CC0">
          <w:rPr>
            <w:rStyle w:val="a5"/>
            <w:lang w:val="en-US"/>
          </w:rPr>
          <w:t>https</w:t>
        </w:r>
        <w:r w:rsidRPr="00653CC0">
          <w:rPr>
            <w:rStyle w:val="a5"/>
            <w:lang w:val="uk-UA"/>
          </w:rPr>
          <w:t>://</w:t>
        </w:r>
        <w:r w:rsidRPr="00653CC0">
          <w:rPr>
            <w:rStyle w:val="a5"/>
            <w:lang w:val="en-US"/>
          </w:rPr>
          <w:t>stud</w:t>
        </w:r>
        <w:r w:rsidRPr="00653CC0">
          <w:rPr>
            <w:rStyle w:val="a5"/>
            <w:lang w:val="uk-UA"/>
          </w:rPr>
          <w:t>.</w:t>
        </w:r>
        <w:r w:rsidRPr="00653CC0">
          <w:rPr>
            <w:rStyle w:val="a5"/>
            <w:lang w:val="en-US"/>
          </w:rPr>
          <w:t>com</w:t>
        </w:r>
        <w:r w:rsidRPr="00653CC0">
          <w:rPr>
            <w:rStyle w:val="a5"/>
            <w:lang w:val="uk-UA"/>
          </w:rPr>
          <w:t>.</w:t>
        </w:r>
        <w:proofErr w:type="spellStart"/>
        <w:r w:rsidRPr="00653CC0">
          <w:rPr>
            <w:rStyle w:val="a5"/>
            <w:lang w:val="en-US"/>
          </w:rPr>
          <w:t>ua</w:t>
        </w:r>
        <w:proofErr w:type="spellEnd"/>
        <w:r w:rsidRPr="00653CC0">
          <w:rPr>
            <w:rStyle w:val="a5"/>
            <w:lang w:val="uk-UA"/>
          </w:rPr>
          <w:t>/45697/</w:t>
        </w:r>
        <w:proofErr w:type="spellStart"/>
        <w:r w:rsidRPr="00653CC0">
          <w:rPr>
            <w:rStyle w:val="a5"/>
            <w:lang w:val="en-US"/>
          </w:rPr>
          <w:t>ekologiya</w:t>
        </w:r>
        <w:proofErr w:type="spellEnd"/>
        <w:r w:rsidRPr="00653CC0">
          <w:rPr>
            <w:rStyle w:val="a5"/>
            <w:lang w:val="uk-UA"/>
          </w:rPr>
          <w:t>/</w:t>
        </w:r>
        <w:proofErr w:type="spellStart"/>
        <w:r w:rsidRPr="00653CC0">
          <w:rPr>
            <w:rStyle w:val="a5"/>
            <w:lang w:val="en-US"/>
          </w:rPr>
          <w:t>sistemi</w:t>
        </w:r>
        <w:proofErr w:type="spellEnd"/>
        <w:r w:rsidRPr="00653CC0">
          <w:rPr>
            <w:rStyle w:val="a5"/>
            <w:lang w:val="uk-UA"/>
          </w:rPr>
          <w:t>_</w:t>
        </w:r>
        <w:proofErr w:type="spellStart"/>
        <w:r w:rsidRPr="00653CC0">
          <w:rPr>
            <w:rStyle w:val="a5"/>
            <w:lang w:val="en-US"/>
          </w:rPr>
          <w:t>standartiv</w:t>
        </w:r>
        <w:proofErr w:type="spellEnd"/>
        <w:r w:rsidRPr="00653CC0">
          <w:rPr>
            <w:rStyle w:val="a5"/>
            <w:lang w:val="uk-UA"/>
          </w:rPr>
          <w:t>_</w:t>
        </w:r>
        <w:proofErr w:type="spellStart"/>
        <w:r w:rsidRPr="00653CC0">
          <w:rPr>
            <w:rStyle w:val="a5"/>
            <w:lang w:val="en-US"/>
          </w:rPr>
          <w:t>galuzi</w:t>
        </w:r>
        <w:proofErr w:type="spellEnd"/>
        <w:r w:rsidRPr="00653CC0">
          <w:rPr>
            <w:rStyle w:val="a5"/>
            <w:lang w:val="uk-UA"/>
          </w:rPr>
          <w:t>_</w:t>
        </w:r>
        <w:proofErr w:type="spellStart"/>
        <w:r w:rsidRPr="00653CC0">
          <w:rPr>
            <w:rStyle w:val="a5"/>
            <w:lang w:val="en-US"/>
          </w:rPr>
          <w:t>ekologichnogo</w:t>
        </w:r>
        <w:proofErr w:type="spellEnd"/>
        <w:r w:rsidRPr="00653CC0">
          <w:rPr>
            <w:rStyle w:val="a5"/>
            <w:lang w:val="uk-UA"/>
          </w:rPr>
          <w:t>_</w:t>
        </w:r>
        <w:proofErr w:type="spellStart"/>
        <w:r w:rsidRPr="00653CC0">
          <w:rPr>
            <w:rStyle w:val="a5"/>
            <w:lang w:val="en-US"/>
          </w:rPr>
          <w:t>menedzhmentu</w:t>
        </w:r>
        <w:proofErr w:type="spellEnd"/>
      </w:hyperlink>
    </w:p>
    <w:sectPr w:rsidR="0059030F" w:rsidRPr="007136C5" w:rsidSect="00F61B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F05"/>
    <w:multiLevelType w:val="singleLevel"/>
    <w:tmpl w:val="9412200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
    <w:nsid w:val="14B92AE3"/>
    <w:multiLevelType w:val="hybridMultilevel"/>
    <w:tmpl w:val="EAE6F818"/>
    <w:lvl w:ilvl="0" w:tplc="F1C0D8A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92F9B"/>
    <w:multiLevelType w:val="hybridMultilevel"/>
    <w:tmpl w:val="FB2A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314A0"/>
    <w:multiLevelType w:val="singleLevel"/>
    <w:tmpl w:val="0F00E416"/>
    <w:lvl w:ilvl="0">
      <w:start w:val="11"/>
      <w:numFmt w:val="decimal"/>
      <w:lvlText w:val="%1."/>
      <w:legacy w:legacy="1" w:legacySpace="0" w:legacyIndent="355"/>
      <w:lvlJc w:val="left"/>
      <w:pPr>
        <w:ind w:left="0" w:firstLine="0"/>
      </w:pPr>
      <w:rPr>
        <w:rFonts w:ascii="Times New Roman" w:hAnsi="Times New Roman" w:cs="Times New Roman" w:hint="default"/>
      </w:rPr>
    </w:lvl>
  </w:abstractNum>
  <w:abstractNum w:abstractNumId="4">
    <w:nsid w:val="3C5248FE"/>
    <w:multiLevelType w:val="hybridMultilevel"/>
    <w:tmpl w:val="E5DE30FA"/>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8F13A9"/>
    <w:multiLevelType w:val="hybridMultilevel"/>
    <w:tmpl w:val="0116F3AE"/>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9C54A4"/>
    <w:multiLevelType w:val="hybridMultilevel"/>
    <w:tmpl w:val="C19E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4C4BCF"/>
    <w:multiLevelType w:val="hybridMultilevel"/>
    <w:tmpl w:val="9954B0DE"/>
    <w:lvl w:ilvl="0" w:tplc="F104A550">
      <w:start w:val="11"/>
      <w:numFmt w:val="decimal"/>
      <w:lvlText w:val="%1."/>
      <w:lvlJc w:val="left"/>
      <w:pPr>
        <w:ind w:left="6046" w:hanging="375"/>
      </w:pPr>
      <w:rPr>
        <w:rFonts w:cs="Times New Roman" w:hint="default"/>
        <w:b/>
      </w:rPr>
    </w:lvl>
    <w:lvl w:ilvl="1" w:tplc="04190019" w:tentative="1">
      <w:start w:val="1"/>
      <w:numFmt w:val="lowerLetter"/>
      <w:lvlText w:val="%2."/>
      <w:lvlJc w:val="left"/>
      <w:pPr>
        <w:ind w:left="6751" w:hanging="360"/>
      </w:pPr>
      <w:rPr>
        <w:rFonts w:cs="Times New Roman"/>
      </w:rPr>
    </w:lvl>
    <w:lvl w:ilvl="2" w:tplc="0419001B" w:tentative="1">
      <w:start w:val="1"/>
      <w:numFmt w:val="lowerRoman"/>
      <w:lvlText w:val="%3."/>
      <w:lvlJc w:val="right"/>
      <w:pPr>
        <w:ind w:left="7471" w:hanging="180"/>
      </w:pPr>
      <w:rPr>
        <w:rFonts w:cs="Times New Roman"/>
      </w:rPr>
    </w:lvl>
    <w:lvl w:ilvl="3" w:tplc="0419000F" w:tentative="1">
      <w:start w:val="1"/>
      <w:numFmt w:val="decimal"/>
      <w:lvlText w:val="%4."/>
      <w:lvlJc w:val="left"/>
      <w:pPr>
        <w:ind w:left="8191" w:hanging="360"/>
      </w:pPr>
      <w:rPr>
        <w:rFonts w:cs="Times New Roman"/>
      </w:rPr>
    </w:lvl>
    <w:lvl w:ilvl="4" w:tplc="04190019" w:tentative="1">
      <w:start w:val="1"/>
      <w:numFmt w:val="lowerLetter"/>
      <w:lvlText w:val="%5."/>
      <w:lvlJc w:val="left"/>
      <w:pPr>
        <w:ind w:left="8911" w:hanging="360"/>
      </w:pPr>
      <w:rPr>
        <w:rFonts w:cs="Times New Roman"/>
      </w:rPr>
    </w:lvl>
    <w:lvl w:ilvl="5" w:tplc="0419001B" w:tentative="1">
      <w:start w:val="1"/>
      <w:numFmt w:val="lowerRoman"/>
      <w:lvlText w:val="%6."/>
      <w:lvlJc w:val="right"/>
      <w:pPr>
        <w:ind w:left="9631" w:hanging="180"/>
      </w:pPr>
      <w:rPr>
        <w:rFonts w:cs="Times New Roman"/>
      </w:rPr>
    </w:lvl>
    <w:lvl w:ilvl="6" w:tplc="0419000F" w:tentative="1">
      <w:start w:val="1"/>
      <w:numFmt w:val="decimal"/>
      <w:lvlText w:val="%7."/>
      <w:lvlJc w:val="left"/>
      <w:pPr>
        <w:ind w:left="10351" w:hanging="360"/>
      </w:pPr>
      <w:rPr>
        <w:rFonts w:cs="Times New Roman"/>
      </w:rPr>
    </w:lvl>
    <w:lvl w:ilvl="7" w:tplc="04190019" w:tentative="1">
      <w:start w:val="1"/>
      <w:numFmt w:val="lowerLetter"/>
      <w:lvlText w:val="%8."/>
      <w:lvlJc w:val="left"/>
      <w:pPr>
        <w:ind w:left="11071" w:hanging="360"/>
      </w:pPr>
      <w:rPr>
        <w:rFonts w:cs="Times New Roman"/>
      </w:rPr>
    </w:lvl>
    <w:lvl w:ilvl="8" w:tplc="0419001B" w:tentative="1">
      <w:start w:val="1"/>
      <w:numFmt w:val="lowerRoman"/>
      <w:lvlText w:val="%9."/>
      <w:lvlJc w:val="right"/>
      <w:pPr>
        <w:ind w:left="11791" w:hanging="180"/>
      </w:pPr>
      <w:rPr>
        <w:rFonts w:cs="Times New Roman"/>
      </w:rPr>
    </w:lvl>
  </w:abstractNum>
  <w:abstractNum w:abstractNumId="8">
    <w:nsid w:val="4CE8217A"/>
    <w:multiLevelType w:val="hybridMultilevel"/>
    <w:tmpl w:val="DDD847D0"/>
    <w:lvl w:ilvl="0" w:tplc="859EA1F8">
      <w:start w:val="5"/>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4D66B6D"/>
    <w:multiLevelType w:val="hybridMultilevel"/>
    <w:tmpl w:val="EDA69B9C"/>
    <w:lvl w:ilvl="0" w:tplc="0C4E5B3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73525"/>
    <w:multiLevelType w:val="hybridMultilevel"/>
    <w:tmpl w:val="F6B29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A425E"/>
    <w:multiLevelType w:val="hybridMultilevel"/>
    <w:tmpl w:val="85907DC6"/>
    <w:lvl w:ilvl="0" w:tplc="46D6089A">
      <w:start w:val="1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A91F82"/>
    <w:multiLevelType w:val="hybridMultilevel"/>
    <w:tmpl w:val="FB6640DC"/>
    <w:lvl w:ilvl="0" w:tplc="46D6089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8A3AF7"/>
    <w:multiLevelType w:val="hybridMultilevel"/>
    <w:tmpl w:val="A15E2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
  </w:num>
  <w:num w:numId="9">
    <w:abstractNumId w:val="9"/>
  </w:num>
  <w:num w:numId="10">
    <w:abstractNumId w:val="7"/>
  </w:num>
  <w:num w:numId="11">
    <w:abstractNumId w:val="0"/>
    <w:lvlOverride w:ilvl="0">
      <w:startOverride w:val="1"/>
    </w:lvlOverride>
  </w:num>
  <w:num w:numId="12">
    <w:abstractNumId w:val="3"/>
    <w:lvlOverride w:ilvl="0">
      <w:startOverride w:val="10"/>
    </w:lvlOverride>
  </w:num>
  <w:num w:numId="13">
    <w:abstractNumId w:val="6"/>
  </w:num>
  <w:num w:numId="14">
    <w:abstractNumId w:val="8"/>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61B03"/>
    <w:rsid w:val="0000515E"/>
    <w:rsid w:val="00052E16"/>
    <w:rsid w:val="00057AD6"/>
    <w:rsid w:val="000647E8"/>
    <w:rsid w:val="000855A1"/>
    <w:rsid w:val="000872B4"/>
    <w:rsid w:val="000F4887"/>
    <w:rsid w:val="001563D9"/>
    <w:rsid w:val="00160C9E"/>
    <w:rsid w:val="001B4393"/>
    <w:rsid w:val="001F309B"/>
    <w:rsid w:val="0022080C"/>
    <w:rsid w:val="002550BC"/>
    <w:rsid w:val="00266D5B"/>
    <w:rsid w:val="002A5876"/>
    <w:rsid w:val="00306592"/>
    <w:rsid w:val="00316999"/>
    <w:rsid w:val="00433E4E"/>
    <w:rsid w:val="004630C0"/>
    <w:rsid w:val="0051154E"/>
    <w:rsid w:val="00535C9A"/>
    <w:rsid w:val="0055138E"/>
    <w:rsid w:val="00566863"/>
    <w:rsid w:val="0059030F"/>
    <w:rsid w:val="005C4F61"/>
    <w:rsid w:val="005D2F90"/>
    <w:rsid w:val="005E5F7A"/>
    <w:rsid w:val="006015FE"/>
    <w:rsid w:val="006060F9"/>
    <w:rsid w:val="0061799E"/>
    <w:rsid w:val="0063664C"/>
    <w:rsid w:val="00643EDE"/>
    <w:rsid w:val="006472B8"/>
    <w:rsid w:val="00680E07"/>
    <w:rsid w:val="006A422D"/>
    <w:rsid w:val="006F0888"/>
    <w:rsid w:val="007136C5"/>
    <w:rsid w:val="00720FC5"/>
    <w:rsid w:val="00732293"/>
    <w:rsid w:val="00785176"/>
    <w:rsid w:val="007B550F"/>
    <w:rsid w:val="008A141B"/>
    <w:rsid w:val="008C1D81"/>
    <w:rsid w:val="008D14D8"/>
    <w:rsid w:val="008D3C8E"/>
    <w:rsid w:val="008D44A5"/>
    <w:rsid w:val="008F1EF1"/>
    <w:rsid w:val="009B11A2"/>
    <w:rsid w:val="009B69C9"/>
    <w:rsid w:val="009D60AE"/>
    <w:rsid w:val="00A010E1"/>
    <w:rsid w:val="00A160B4"/>
    <w:rsid w:val="00A24FDC"/>
    <w:rsid w:val="00A434B2"/>
    <w:rsid w:val="00AA7D2D"/>
    <w:rsid w:val="00AC02E0"/>
    <w:rsid w:val="00B147DF"/>
    <w:rsid w:val="00B53A06"/>
    <w:rsid w:val="00B64022"/>
    <w:rsid w:val="00B67E57"/>
    <w:rsid w:val="00B84FE3"/>
    <w:rsid w:val="00B91C0A"/>
    <w:rsid w:val="00BF6F08"/>
    <w:rsid w:val="00C34FE0"/>
    <w:rsid w:val="00C40EFE"/>
    <w:rsid w:val="00C436FD"/>
    <w:rsid w:val="00C754CF"/>
    <w:rsid w:val="00CD0810"/>
    <w:rsid w:val="00D40D47"/>
    <w:rsid w:val="00D50A4C"/>
    <w:rsid w:val="00D84C9E"/>
    <w:rsid w:val="00DF678D"/>
    <w:rsid w:val="00E87F95"/>
    <w:rsid w:val="00E90D8F"/>
    <w:rsid w:val="00EB6572"/>
    <w:rsid w:val="00EF40F8"/>
    <w:rsid w:val="00F15F03"/>
    <w:rsid w:val="00F338CB"/>
    <w:rsid w:val="00F61B03"/>
    <w:rsid w:val="00F62C10"/>
    <w:rsid w:val="00FD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F61B03"/>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uiPriority w:val="34"/>
    <w:qFormat/>
    <w:rsid w:val="00F61B03"/>
    <w:pPr>
      <w:spacing w:after="0"/>
      <w:contextualSpacing/>
    </w:pPr>
    <w:rPr>
      <w:rFonts w:ascii="Arial" w:eastAsia="Times New Roman" w:hAnsi="Arial" w:cs="Arial"/>
    </w:rPr>
  </w:style>
  <w:style w:type="character" w:customStyle="1" w:styleId="3">
    <w:name w:val="Основной текст (3)_"/>
    <w:basedOn w:val="a0"/>
    <w:link w:val="30"/>
    <w:locked/>
    <w:rsid w:val="00F61B0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qFormat/>
    <w:rsid w:val="00F61B03"/>
    <w:pPr>
      <w:widowControl w:val="0"/>
      <w:shd w:val="clear" w:color="auto" w:fill="FFFFFF"/>
      <w:spacing w:after="0" w:line="367" w:lineRule="exact"/>
      <w:contextualSpacing/>
    </w:pPr>
    <w:rPr>
      <w:rFonts w:ascii="Times New Roman" w:eastAsia="Times New Roman" w:hAnsi="Times New Roman" w:cs="Times New Roman"/>
      <w:sz w:val="28"/>
      <w:szCs w:val="28"/>
    </w:rPr>
  </w:style>
  <w:style w:type="character" w:customStyle="1" w:styleId="2">
    <w:name w:val="Основной текст (2)_"/>
    <w:basedOn w:val="a0"/>
    <w:link w:val="20"/>
    <w:locked/>
    <w:rsid w:val="00F61B0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qFormat/>
    <w:rsid w:val="00F61B03"/>
    <w:pPr>
      <w:widowControl w:val="0"/>
      <w:shd w:val="clear" w:color="auto" w:fill="FFFFFF"/>
      <w:spacing w:after="0" w:line="485" w:lineRule="exact"/>
      <w:contextualSpacing/>
    </w:pPr>
    <w:rPr>
      <w:rFonts w:ascii="Times New Roman" w:eastAsia="Times New Roman" w:hAnsi="Times New Roman" w:cs="Times New Roman"/>
      <w:b/>
      <w:bCs/>
      <w:sz w:val="28"/>
      <w:szCs w:val="28"/>
    </w:rPr>
  </w:style>
  <w:style w:type="character" w:customStyle="1" w:styleId="4">
    <w:name w:val="Основной текст (4)_"/>
    <w:basedOn w:val="a0"/>
    <w:link w:val="40"/>
    <w:locked/>
    <w:rsid w:val="00F61B03"/>
    <w:rPr>
      <w:rFonts w:ascii="Times New Roman" w:eastAsia="Times New Roman" w:hAnsi="Times New Roman" w:cs="Times New Roman"/>
      <w:b/>
      <w:bCs/>
      <w:w w:val="70"/>
      <w:sz w:val="34"/>
      <w:szCs w:val="34"/>
      <w:shd w:val="clear" w:color="auto" w:fill="FFFFFF"/>
    </w:rPr>
  </w:style>
  <w:style w:type="paragraph" w:customStyle="1" w:styleId="40">
    <w:name w:val="Основной текст (4)"/>
    <w:basedOn w:val="a"/>
    <w:link w:val="4"/>
    <w:qFormat/>
    <w:rsid w:val="00F61B03"/>
    <w:pPr>
      <w:widowControl w:val="0"/>
      <w:shd w:val="clear" w:color="auto" w:fill="FFFFFF"/>
      <w:spacing w:after="780" w:line="0" w:lineRule="atLeast"/>
      <w:contextualSpacing/>
      <w:jc w:val="center"/>
    </w:pPr>
    <w:rPr>
      <w:rFonts w:ascii="Times New Roman" w:eastAsia="Times New Roman" w:hAnsi="Times New Roman" w:cs="Times New Roman"/>
      <w:b/>
      <w:bCs/>
      <w:w w:val="70"/>
      <w:sz w:val="34"/>
      <w:szCs w:val="34"/>
    </w:rPr>
  </w:style>
  <w:style w:type="character" w:customStyle="1" w:styleId="rvts0">
    <w:name w:val="rvts0"/>
    <w:rsid w:val="00F61B03"/>
  </w:style>
  <w:style w:type="character" w:customStyle="1" w:styleId="31">
    <w:name w:val="Основной текст (3) + Полужирный"/>
    <w:basedOn w:val="a0"/>
    <w:rsid w:val="00F61B0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2pt">
    <w:name w:val="Основной текст (2) + 12 pt"/>
    <w:rsid w:val="00F61B03"/>
    <w:rPr>
      <w:b/>
      <w:bCs/>
      <w:color w:val="000000"/>
      <w:spacing w:val="0"/>
      <w:w w:val="100"/>
      <w:position w:val="0"/>
      <w:sz w:val="24"/>
      <w:szCs w:val="24"/>
      <w:lang w:val="uk-UA" w:eastAsia="uk-UA" w:bidi="ar-SA"/>
    </w:rPr>
  </w:style>
  <w:style w:type="character" w:customStyle="1" w:styleId="411">
    <w:name w:val="Основной текст (4) + 11"/>
    <w:aliases w:val="5 pt,Масштаб 100%"/>
    <w:basedOn w:val="a0"/>
    <w:rsid w:val="00F61B03"/>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paragraph" w:styleId="a4">
    <w:name w:val="No Spacing"/>
    <w:uiPriority w:val="1"/>
    <w:qFormat/>
    <w:rsid w:val="008D3C8E"/>
    <w:pPr>
      <w:spacing w:after="0" w:line="240" w:lineRule="auto"/>
    </w:pPr>
  </w:style>
  <w:style w:type="character" w:styleId="a5">
    <w:name w:val="Hyperlink"/>
    <w:basedOn w:val="a0"/>
    <w:unhideWhenUsed/>
    <w:rsid w:val="007136C5"/>
    <w:rPr>
      <w:color w:val="0066CC"/>
      <w:u w:val="single"/>
    </w:rPr>
  </w:style>
  <w:style w:type="paragraph" w:customStyle="1" w:styleId="10">
    <w:name w:val="Абзац списка1"/>
    <w:basedOn w:val="a"/>
    <w:rsid w:val="007136C5"/>
    <w:pPr>
      <w:suppressAutoHyphens/>
      <w:ind w:left="720"/>
      <w:contextualSpacing/>
    </w:pPr>
    <w:rPr>
      <w:rFonts w:ascii="Calibri" w:eastAsia="Times New Roman" w:hAnsi="Calibri" w:cs="Calibri"/>
      <w:lang w:eastAsia="ar-SA"/>
    </w:rPr>
  </w:style>
  <w:style w:type="paragraph" w:styleId="a6">
    <w:name w:val="List Paragraph"/>
    <w:basedOn w:val="a"/>
    <w:uiPriority w:val="34"/>
    <w:qFormat/>
    <w:rsid w:val="00A24FDC"/>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Style2">
    <w:name w:val="Style2"/>
    <w:basedOn w:val="a"/>
    <w:rsid w:val="000F4887"/>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character" w:customStyle="1" w:styleId="FontStyle13">
    <w:name w:val="Font Style13"/>
    <w:basedOn w:val="a0"/>
    <w:rsid w:val="000F4887"/>
    <w:rPr>
      <w:rFonts w:ascii="Times New Roman" w:hAnsi="Times New Roman" w:cs="Times New Roman" w:hint="default"/>
      <w:sz w:val="22"/>
      <w:szCs w:val="22"/>
    </w:rPr>
  </w:style>
  <w:style w:type="character" w:customStyle="1" w:styleId="FontStyle11">
    <w:name w:val="Font Style11"/>
    <w:basedOn w:val="a0"/>
    <w:rsid w:val="00C436FD"/>
    <w:rPr>
      <w:rFonts w:ascii="Times New Roman" w:hAnsi="Times New Roman" w:cs="Times New Roman" w:hint="default"/>
      <w:b/>
      <w:bCs/>
      <w:sz w:val="22"/>
      <w:szCs w:val="22"/>
    </w:rPr>
  </w:style>
  <w:style w:type="character" w:customStyle="1" w:styleId="FontStyle12">
    <w:name w:val="Font Style12"/>
    <w:basedOn w:val="a0"/>
    <w:rsid w:val="00C436FD"/>
    <w:rPr>
      <w:rFonts w:ascii="Times New Roman" w:hAnsi="Times New Roman" w:cs="Times New Roman" w:hint="default"/>
      <w:sz w:val="22"/>
      <w:szCs w:val="22"/>
    </w:rPr>
  </w:style>
  <w:style w:type="paragraph" w:customStyle="1" w:styleId="Style1">
    <w:name w:val="Style1"/>
    <w:basedOn w:val="a"/>
    <w:rsid w:val="00C436F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4">
    <w:name w:val="Style4"/>
    <w:basedOn w:val="a"/>
    <w:rsid w:val="00C436FD"/>
    <w:pPr>
      <w:widowControl w:val="0"/>
      <w:autoSpaceDE w:val="0"/>
      <w:autoSpaceDN w:val="0"/>
      <w:adjustRightInd w:val="0"/>
      <w:spacing w:after="0" w:line="326" w:lineRule="exact"/>
      <w:ind w:firstLine="82"/>
    </w:pPr>
    <w:rPr>
      <w:rFonts w:ascii="Times New Roman" w:eastAsia="Times New Roman" w:hAnsi="Times New Roman" w:cs="Times New Roman"/>
      <w:sz w:val="24"/>
      <w:szCs w:val="24"/>
    </w:rPr>
  </w:style>
  <w:style w:type="paragraph" w:customStyle="1" w:styleId="Style8">
    <w:name w:val="Style8"/>
    <w:basedOn w:val="a"/>
    <w:rsid w:val="00B53A06"/>
    <w:pPr>
      <w:widowControl w:val="0"/>
      <w:autoSpaceDE w:val="0"/>
      <w:autoSpaceDN w:val="0"/>
      <w:adjustRightInd w:val="0"/>
      <w:spacing w:after="0" w:line="283" w:lineRule="exact"/>
      <w:ind w:firstLine="72"/>
    </w:pPr>
    <w:rPr>
      <w:rFonts w:ascii="Times New Roman" w:eastAsia="Times New Roman" w:hAnsi="Times New Roman" w:cs="Times New Roman"/>
      <w:sz w:val="24"/>
      <w:szCs w:val="24"/>
    </w:rPr>
  </w:style>
  <w:style w:type="paragraph" w:customStyle="1" w:styleId="Style6">
    <w:name w:val="Style6"/>
    <w:basedOn w:val="a"/>
    <w:rsid w:val="00B53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1B4393"/>
    <w:pPr>
      <w:widowControl w:val="0"/>
      <w:autoSpaceDE w:val="0"/>
      <w:autoSpaceDN w:val="0"/>
      <w:adjustRightInd w:val="0"/>
      <w:spacing w:after="0" w:line="278" w:lineRule="exact"/>
      <w:ind w:firstLine="4061"/>
    </w:pPr>
    <w:rPr>
      <w:rFonts w:ascii="Times New Roman" w:eastAsia="Times New Roman" w:hAnsi="Times New Roman" w:cs="Times New Roman"/>
      <w:sz w:val="24"/>
      <w:szCs w:val="24"/>
    </w:rPr>
  </w:style>
  <w:style w:type="paragraph" w:customStyle="1" w:styleId="44">
    <w:name w:val="Заголовок 44"/>
    <w:basedOn w:val="a"/>
    <w:next w:val="a"/>
    <w:rsid w:val="00B91C0A"/>
    <w:pPr>
      <w:keepNext/>
      <w:suppressAutoHyphens/>
      <w:spacing w:before="360" w:after="120" w:line="240" w:lineRule="auto"/>
      <w:outlineLvl w:val="3"/>
    </w:pPr>
    <w:rPr>
      <w:rFonts w:ascii="Arial" w:eastAsia="Times New Roman" w:hAnsi="Arial" w:cs="Times New Roman"/>
      <w:b/>
      <w:bCs/>
      <w:color w:val="000000"/>
      <w:sz w:val="28"/>
      <w:szCs w:val="20"/>
      <w:lang w:val="uk-UA" w:eastAsia="uk-UA"/>
    </w:rPr>
  </w:style>
  <w:style w:type="paragraph" w:customStyle="1" w:styleId="Style9">
    <w:name w:val="Style9"/>
    <w:basedOn w:val="a"/>
    <w:rsid w:val="00005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00515E"/>
    <w:rPr>
      <w:rFonts w:ascii="Times New Roman" w:hAnsi="Times New Roman" w:cs="Times New Roman" w:hint="default"/>
      <w:b/>
      <w:bCs/>
      <w:sz w:val="18"/>
      <w:szCs w:val="18"/>
    </w:rPr>
  </w:style>
  <w:style w:type="paragraph" w:customStyle="1" w:styleId="Heading1">
    <w:name w:val="Heading 1"/>
    <w:basedOn w:val="a"/>
    <w:uiPriority w:val="1"/>
    <w:qFormat/>
    <w:rsid w:val="00F15F03"/>
    <w:pPr>
      <w:widowControl w:val="0"/>
      <w:autoSpaceDE w:val="0"/>
      <w:autoSpaceDN w:val="0"/>
      <w:spacing w:after="0" w:line="240" w:lineRule="auto"/>
      <w:ind w:left="312"/>
      <w:outlineLvl w:val="1"/>
    </w:pPr>
    <w:rPr>
      <w:rFonts w:ascii="Times New Roman" w:eastAsia="Times New Roman" w:hAnsi="Times New Roman" w:cs="Times New Roman"/>
      <w:b/>
      <w:bCs/>
      <w:sz w:val="28"/>
      <w:szCs w:val="28"/>
      <w:lang w:val="uk-UA" w:eastAsia="uk-UA" w:bidi="uk-UA"/>
    </w:rPr>
  </w:style>
</w:styles>
</file>

<file path=word/webSettings.xml><?xml version="1.0" encoding="utf-8"?>
<w:webSettings xmlns:r="http://schemas.openxmlformats.org/officeDocument/2006/relationships" xmlns:w="http://schemas.openxmlformats.org/wordprocessingml/2006/main">
  <w:divs>
    <w:div w:id="4392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com.ua/45697/ekologiya/sistemi_standartiv_galuzi_ekologichnogo_menedzhment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dcterms:created xsi:type="dcterms:W3CDTF">2021-02-04T08:40:00Z</dcterms:created>
  <dcterms:modified xsi:type="dcterms:W3CDTF">2021-03-01T12:29:00Z</dcterms:modified>
</cp:coreProperties>
</file>